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62E0D8" w14:textId="77777777" w:rsidR="00166C16" w:rsidRDefault="00166C16">
      <w:pPr>
        <w:rPr>
          <w:sz w:val="16"/>
          <w:szCs w:val="16"/>
        </w:rPr>
      </w:pPr>
    </w:p>
    <w:p w14:paraId="3558B59B" w14:textId="77777777" w:rsidR="00166C16" w:rsidRDefault="007D02F2">
      <w:pPr>
        <w:jc w:val="center"/>
        <w:sectPr w:rsidR="00166C16">
          <w:headerReference w:type="even" r:id="rId8"/>
          <w:headerReference w:type="default" r:id="rId9"/>
          <w:footerReference w:type="even" r:id="rId10"/>
          <w:footerReference w:type="default" r:id="rId11"/>
          <w:headerReference w:type="first" r:id="rId12"/>
          <w:footerReference w:type="first" r:id="rId13"/>
          <w:pgSz w:w="11906" w:h="16838"/>
          <w:pgMar w:top="1417" w:right="1274" w:bottom="1134" w:left="1417" w:header="720" w:footer="720" w:gutter="0"/>
          <w:pgNumType w:start="0"/>
          <w:cols w:space="720"/>
          <w:docGrid w:linePitch="299"/>
        </w:sectPr>
      </w:pPr>
      <w:bookmarkStart w:id="0" w:name="_Toc179598932"/>
      <w:r>
        <w:rPr>
          <w:noProof/>
        </w:rPr>
        <mc:AlternateContent>
          <mc:Choice Requires="wps">
            <w:drawing>
              <wp:anchor distT="0" distB="0" distL="114300" distR="114300" simplePos="0" relativeHeight="251659264" behindDoc="0" locked="0" layoutInCell="1" allowOverlap="1" wp14:anchorId="76455835" wp14:editId="5D55E136">
                <wp:simplePos x="0" y="0"/>
                <wp:positionH relativeFrom="column">
                  <wp:posOffset>2514600</wp:posOffset>
                </wp:positionH>
                <wp:positionV relativeFrom="paragraph">
                  <wp:posOffset>4233545</wp:posOffset>
                </wp:positionV>
                <wp:extent cx="26035" cy="175260"/>
                <wp:effectExtent l="0" t="0" r="12065" b="15240"/>
                <wp:wrapNone/>
                <wp:docPr id="3" name="Rectangle 1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3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391CDD" w14:textId="77777777" w:rsidR="00166C16" w:rsidRDefault="007D02F2">
                            <w:r>
                              <w:rPr>
                                <w:color w:val="000000"/>
                                <w:sz w:val="16"/>
                                <w:szCs w:val="16"/>
                                <w:lang w:val="en-US"/>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455835" id="Rectangle 116" o:spid="_x0000_s1026" style="position:absolute;left:0;text-align:left;margin-left:198pt;margin-top:333.35pt;width:2.05pt;height:1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EwdzQEAAIUDAAAOAAAAZHJzL2Uyb0RvYy54bWysU9tu2zAMfR+wfxD0vtjJ0G4w4hRFiw4D&#10;ugvQ7QNoWbKF2aJGKbGzrx+lxOkub8NeBJKiDs8hqe3NPA7ioClYdLVcr0optFPYWtfV8uuXh1dv&#10;pQgRXAsDOl3Low7yZvfyxXbyld5gj0OrSTCIC9Xka9nH6KuiCKrXI4QVeu340iCNENmlrmgJJkYf&#10;h2JTltfFhNR6QqVD4Oj96VLuMr4xWsVPxgQdxVBL5hbzSfls0lnstlB1BL636kwD/oHFCNZx0QvU&#10;PUQQe7J/QY1WEQY0caVwLNAYq3TWwGrW5R9qnnrwOmvh5gR/aVP4f7Dq4+HJf6ZEPfhHVN+CcHjX&#10;g+v0LRFOvYaWy61To4rJh+ryIDmBn4pm+oAtjxb2EXMPZkNjAmR1Ys6tPl5arecoFAc31+XrKykU&#10;36zfXLGXC0C1vPUU4juNo0hGLYkHmbHh8Bhi4gLVkpJKOXyww5CHObjfApyYIpl7ops2I1RxbmbO&#10;TmaD7ZFVEJ52g3eZjR7phxQT70Utw/c9kJZieO+4E2mJFoMWo1kMcIqf1jJKcTLv4mnZ9p5s1zPy&#10;OstweMvdMjZLeWZx5smzzgrPe5mW6Vc/Zz3/nt1PAAAA//8DAFBLAwQUAAYACAAAACEAMirWu+IA&#10;AAALAQAADwAAAGRycy9kb3ducmV2LnhtbEyPS0/DMBCE70j8B2uRuFG7tDJNiFNVPFSO0FZqubnx&#10;kkT4EcVuE/j1LCc4zs5o9ptiOTrLztjHNngF04kAhr4KpvW1gt32+WYBLCbtjbbBo4IvjLAsLy8K&#10;nZsw+Dc8b1LNqMTHXCtoUupyzmPVoNNxEjr05H2E3ulEsq+56fVA5c7yWyEkd7r19KHRHT40WH1u&#10;Tk7BetGtDi/he6jt0/t6/7rPHrdZUur6alzdA0s4pr8w/OITOpTEdAwnbyKzCmaZpC1JgZTyDhgl&#10;5kJMgR3pks1nwMuC/99Q/gAAAP//AwBQSwECLQAUAAYACAAAACEAtoM4kv4AAADhAQAAEwAAAAAA&#10;AAAAAAAAAAAAAAAAW0NvbnRlbnRfVHlwZXNdLnhtbFBLAQItABQABgAIAAAAIQA4/SH/1gAAAJQB&#10;AAALAAAAAAAAAAAAAAAAAC8BAABfcmVscy8ucmVsc1BLAQItABQABgAIAAAAIQA6YEwdzQEAAIUD&#10;AAAOAAAAAAAAAAAAAAAAAC4CAABkcnMvZTJvRG9jLnhtbFBLAQItABQABgAIAAAAIQAyKta74gAA&#10;AAsBAAAPAAAAAAAAAAAAAAAAACcEAABkcnMvZG93bnJldi54bWxQSwUGAAAAAAQABADzAAAANgUA&#10;AAAA&#10;" filled="f" stroked="f">
                <v:textbox inset="0,0,0,0">
                  <w:txbxContent>
                    <w:p w14:paraId="49391CDD" w14:textId="77777777" w:rsidR="00166C16" w:rsidRDefault="007D02F2">
                      <w:r>
                        <w:rPr>
                          <w:color w:val="000000"/>
                          <w:sz w:val="16"/>
                          <w:szCs w:val="16"/>
                          <w:lang w:val="en-US"/>
                        </w:rPr>
                        <w:t xml:space="preserve"> </w:t>
                      </w:r>
                    </w:p>
                  </w:txbxContent>
                </v:textbox>
              </v:rect>
            </w:pict>
          </mc:Fallback>
        </mc:AlternateContent>
      </w:r>
    </w:p>
    <w:bookmarkEnd w:id="0"/>
    <w:p w14:paraId="273BCDCE" w14:textId="77777777" w:rsidR="00166C16" w:rsidRDefault="007D02F2">
      <w:pPr>
        <w:spacing w:line="276" w:lineRule="auto"/>
        <w:jc w:val="center"/>
        <w:rPr>
          <w:b/>
          <w:sz w:val="44"/>
          <w:szCs w:val="44"/>
        </w:rPr>
      </w:pPr>
      <w:r>
        <w:rPr>
          <w:noProof/>
        </w:rPr>
        <w:drawing>
          <wp:anchor distT="0" distB="0" distL="114300" distR="114300" simplePos="0" relativeHeight="251660288" behindDoc="0" locked="0" layoutInCell="1" allowOverlap="1" wp14:anchorId="42ADCD7A" wp14:editId="20B09AA3">
            <wp:simplePos x="0" y="0"/>
            <wp:positionH relativeFrom="column">
              <wp:posOffset>2004695</wp:posOffset>
            </wp:positionH>
            <wp:positionV relativeFrom="paragraph">
              <wp:posOffset>13970</wp:posOffset>
            </wp:positionV>
            <wp:extent cx="2491740" cy="2555240"/>
            <wp:effectExtent l="0" t="0" r="3810" b="0"/>
            <wp:wrapNone/>
            <wp:docPr id="1" name="Bild 1" descr="H:\b03schmi auf lfl-fs-301user$ (F)\SCHIRRM\BML\Oeko\2016\Berichte\Wappenkranz\wappenkran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b03schmi auf lfl-fs-301user$ (F)\SCHIRRM\BML\Oeko\2016\Berichte\Wappenkranz\wappenkranz.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91740" cy="255524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3C533127" w14:textId="77777777" w:rsidR="00166C16" w:rsidRDefault="00166C16">
      <w:pPr>
        <w:spacing w:line="276" w:lineRule="auto"/>
        <w:jc w:val="center"/>
        <w:rPr>
          <w:b/>
          <w:sz w:val="44"/>
          <w:szCs w:val="44"/>
        </w:rPr>
      </w:pPr>
    </w:p>
    <w:p w14:paraId="5E916C6C" w14:textId="77777777" w:rsidR="00166C16" w:rsidRDefault="00166C16">
      <w:pPr>
        <w:spacing w:line="276" w:lineRule="auto"/>
        <w:rPr>
          <w:b/>
          <w:sz w:val="44"/>
          <w:szCs w:val="44"/>
        </w:rPr>
      </w:pPr>
    </w:p>
    <w:p w14:paraId="0BF9617A" w14:textId="77777777" w:rsidR="00166C16" w:rsidRDefault="00166C16">
      <w:pPr>
        <w:spacing w:line="276" w:lineRule="auto"/>
        <w:rPr>
          <w:b/>
          <w:sz w:val="44"/>
          <w:szCs w:val="44"/>
        </w:rPr>
      </w:pPr>
    </w:p>
    <w:p w14:paraId="791D2A8E" w14:textId="77777777" w:rsidR="00166C16" w:rsidRDefault="00166C16">
      <w:pPr>
        <w:spacing w:line="276" w:lineRule="auto"/>
        <w:rPr>
          <w:b/>
          <w:sz w:val="44"/>
          <w:szCs w:val="44"/>
        </w:rPr>
      </w:pPr>
    </w:p>
    <w:p w14:paraId="6EF6945A" w14:textId="77777777" w:rsidR="00166C16" w:rsidRDefault="00166C16">
      <w:pPr>
        <w:spacing w:line="276" w:lineRule="auto"/>
        <w:rPr>
          <w:b/>
          <w:sz w:val="44"/>
          <w:szCs w:val="44"/>
        </w:rPr>
      </w:pPr>
    </w:p>
    <w:p w14:paraId="04A629D3" w14:textId="77777777" w:rsidR="00166C16" w:rsidRDefault="007D02F2">
      <w:pPr>
        <w:spacing w:line="276" w:lineRule="auto"/>
        <w:jc w:val="center"/>
        <w:rPr>
          <w:b/>
          <w:sz w:val="60"/>
          <w:szCs w:val="60"/>
        </w:rPr>
      </w:pPr>
      <w:r>
        <w:rPr>
          <w:b/>
          <w:sz w:val="60"/>
          <w:szCs w:val="60"/>
        </w:rPr>
        <w:t>Buchführungsergebnisse</w:t>
      </w:r>
    </w:p>
    <w:p w14:paraId="759F3122" w14:textId="77777777" w:rsidR="00166C16" w:rsidRDefault="007D02F2">
      <w:pPr>
        <w:jc w:val="center"/>
        <w:rPr>
          <w:b/>
          <w:sz w:val="48"/>
          <w:szCs w:val="48"/>
        </w:rPr>
      </w:pPr>
      <w:r>
        <w:rPr>
          <w:b/>
          <w:sz w:val="48"/>
          <w:szCs w:val="48"/>
        </w:rPr>
        <w:t>spezialisierter Schafbetriebe</w:t>
      </w:r>
    </w:p>
    <w:p w14:paraId="772CC901" w14:textId="77777777" w:rsidR="00166C16" w:rsidRDefault="007D02F2">
      <w:pPr>
        <w:jc w:val="center"/>
        <w:rPr>
          <w:b/>
          <w:sz w:val="48"/>
          <w:szCs w:val="48"/>
        </w:rPr>
      </w:pPr>
      <w:r>
        <w:rPr>
          <w:b/>
          <w:sz w:val="48"/>
          <w:szCs w:val="48"/>
        </w:rPr>
        <w:t>in ausgewählten Bundesländern</w:t>
      </w:r>
    </w:p>
    <w:p w14:paraId="0C281BAF" w14:textId="77777777" w:rsidR="00166C16" w:rsidRDefault="007D02F2">
      <w:pPr>
        <w:spacing w:line="276" w:lineRule="auto"/>
        <w:jc w:val="center"/>
        <w:rPr>
          <w:b/>
          <w:sz w:val="48"/>
          <w:szCs w:val="48"/>
        </w:rPr>
      </w:pPr>
      <w:r>
        <w:rPr>
          <w:b/>
          <w:sz w:val="48"/>
          <w:szCs w:val="48"/>
        </w:rPr>
        <w:t>Wirtschaftsjahr 2020/2021</w:t>
      </w:r>
    </w:p>
    <w:p w14:paraId="79BAC6D6" w14:textId="38A93134" w:rsidR="00166C16" w:rsidRDefault="005C1353">
      <w:pPr>
        <w:spacing w:line="276" w:lineRule="auto"/>
        <w:jc w:val="center"/>
        <w:rPr>
          <w:b/>
          <w:sz w:val="48"/>
          <w:szCs w:val="48"/>
        </w:rPr>
      </w:pPr>
      <w:r>
        <w:rPr>
          <w:noProof/>
        </w:rPr>
        <w:drawing>
          <wp:inline distT="0" distB="0" distL="0" distR="0" wp14:anchorId="2A0124D0" wp14:editId="3715F0CA">
            <wp:extent cx="5760439" cy="3840480"/>
            <wp:effectExtent l="0" t="0" r="0" b="7620"/>
            <wp:docPr id="2" name="Grafik 2" descr="Ein Bild, das Schaf, Gras, draußen, Säugetier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descr="Ein Bild, das Schaf, Gras, draußen, Säugetier enthält.&#10;&#10;Automatisch generierte Beschreibu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6773" cy="3844703"/>
                    </a:xfrm>
                    <a:prstGeom prst="rect">
                      <a:avLst/>
                    </a:prstGeom>
                    <a:noFill/>
                    <a:ln>
                      <a:noFill/>
                    </a:ln>
                  </pic:spPr>
                </pic:pic>
              </a:graphicData>
            </a:graphic>
          </wp:inline>
        </w:drawing>
      </w:r>
      <w:r w:rsidR="007D02F2">
        <w:rPr>
          <w:b/>
          <w:sz w:val="48"/>
          <w:szCs w:val="48"/>
        </w:rPr>
        <w:br w:type="page"/>
      </w:r>
    </w:p>
    <w:p w14:paraId="0D6AFDC6" w14:textId="77777777" w:rsidR="00166C16" w:rsidRDefault="007D02F2">
      <w:pPr>
        <w:pStyle w:val="Titel"/>
        <w:rPr>
          <w:sz w:val="22"/>
          <w:szCs w:val="22"/>
        </w:rPr>
      </w:pPr>
      <w:r>
        <w:rPr>
          <w:sz w:val="22"/>
          <w:szCs w:val="22"/>
        </w:rPr>
        <w:lastRenderedPageBreak/>
        <w:t>Impressum</w:t>
      </w:r>
    </w:p>
    <w:p w14:paraId="5C965C7C" w14:textId="77777777" w:rsidR="00166C16" w:rsidRDefault="00166C16">
      <w:pPr>
        <w:rPr>
          <w:sz w:val="16"/>
          <w:szCs w:val="16"/>
        </w:rPr>
      </w:pPr>
    </w:p>
    <w:p w14:paraId="0F66ECCC" w14:textId="77777777" w:rsidR="00166C16" w:rsidRDefault="007D02F2">
      <w:pPr>
        <w:keepLines/>
        <w:tabs>
          <w:tab w:val="left" w:pos="2552"/>
        </w:tabs>
        <w:spacing w:before="0"/>
        <w:ind w:left="2552" w:hanging="2552"/>
        <w:rPr>
          <w:szCs w:val="22"/>
        </w:rPr>
      </w:pPr>
      <w:r>
        <w:rPr>
          <w:b/>
          <w:bCs/>
          <w:szCs w:val="22"/>
        </w:rPr>
        <w:t>Redaktion:</w:t>
      </w:r>
      <w:r>
        <w:rPr>
          <w:sz w:val="20"/>
        </w:rPr>
        <w:tab/>
      </w:r>
      <w:r>
        <w:rPr>
          <w:szCs w:val="22"/>
        </w:rPr>
        <w:t>Sächsisches Landesamt für Umwelt, Landwirtschaft und Geologie</w:t>
      </w:r>
    </w:p>
    <w:p w14:paraId="7A970939" w14:textId="77777777" w:rsidR="00166C16" w:rsidRDefault="007D02F2">
      <w:pPr>
        <w:keepLines/>
        <w:tabs>
          <w:tab w:val="left" w:pos="2552"/>
        </w:tabs>
        <w:spacing w:before="0"/>
        <w:ind w:left="2552" w:hanging="2552"/>
        <w:rPr>
          <w:szCs w:val="22"/>
        </w:rPr>
      </w:pPr>
      <w:r>
        <w:rPr>
          <w:szCs w:val="22"/>
        </w:rPr>
        <w:t>(beteiligte Institutionen)</w:t>
      </w:r>
      <w:r>
        <w:rPr>
          <w:szCs w:val="22"/>
        </w:rPr>
        <w:tab/>
        <w:t>Mike Schirrmacher</w:t>
      </w:r>
      <w:r>
        <w:rPr>
          <w:szCs w:val="22"/>
        </w:rPr>
        <w:tab/>
      </w:r>
    </w:p>
    <w:p w14:paraId="0F49DBFA" w14:textId="77777777" w:rsidR="00166C16" w:rsidRDefault="007D02F2">
      <w:pPr>
        <w:keepLines/>
        <w:tabs>
          <w:tab w:val="left" w:pos="2552"/>
        </w:tabs>
        <w:spacing w:before="0"/>
        <w:ind w:left="2552" w:hanging="2552"/>
        <w:rPr>
          <w:szCs w:val="22"/>
        </w:rPr>
      </w:pPr>
      <w:r>
        <w:rPr>
          <w:szCs w:val="22"/>
        </w:rPr>
        <w:tab/>
        <w:t>Telefon: 0351 / 2612 - 2206</w:t>
      </w:r>
      <w:r>
        <w:rPr>
          <w:szCs w:val="22"/>
        </w:rPr>
        <w:tab/>
      </w:r>
    </w:p>
    <w:p w14:paraId="1F88BA7F" w14:textId="77777777" w:rsidR="00166C16" w:rsidRDefault="007D02F2">
      <w:pPr>
        <w:keepLines/>
        <w:tabs>
          <w:tab w:val="left" w:pos="2552"/>
        </w:tabs>
        <w:spacing w:before="0"/>
        <w:ind w:left="2552" w:hanging="2552"/>
        <w:rPr>
          <w:szCs w:val="22"/>
        </w:rPr>
      </w:pPr>
      <w:r>
        <w:rPr>
          <w:szCs w:val="22"/>
        </w:rPr>
        <w:tab/>
        <w:t>Telefax: 0351 / 2612 - 2099</w:t>
      </w:r>
    </w:p>
    <w:p w14:paraId="5B676836" w14:textId="77777777" w:rsidR="00166C16" w:rsidRDefault="007D02F2">
      <w:pPr>
        <w:keepLines/>
        <w:tabs>
          <w:tab w:val="left" w:pos="2552"/>
        </w:tabs>
        <w:spacing w:before="0"/>
        <w:ind w:left="2552" w:hanging="2552"/>
        <w:rPr>
          <w:szCs w:val="22"/>
        </w:rPr>
      </w:pPr>
      <w:r>
        <w:rPr>
          <w:szCs w:val="22"/>
        </w:rPr>
        <w:tab/>
        <w:t xml:space="preserve">E-Mail: </w:t>
      </w:r>
      <w:r>
        <w:rPr>
          <w:rStyle w:val="Hyperlink"/>
          <w:noProof w:val="0"/>
        </w:rPr>
        <w:t>Mike.Schirrmacher@smul.sachsen.de</w:t>
      </w:r>
    </w:p>
    <w:p w14:paraId="2915C3CC" w14:textId="77777777" w:rsidR="00166C16" w:rsidRDefault="007D02F2">
      <w:pPr>
        <w:keepLines/>
        <w:tabs>
          <w:tab w:val="left" w:pos="2552"/>
        </w:tabs>
        <w:spacing w:before="0"/>
        <w:ind w:left="2552" w:hanging="2552"/>
        <w:rPr>
          <w:szCs w:val="22"/>
        </w:rPr>
      </w:pPr>
      <w:r>
        <w:rPr>
          <w:szCs w:val="22"/>
        </w:rPr>
        <w:tab/>
      </w:r>
    </w:p>
    <w:p w14:paraId="43053D54" w14:textId="77777777" w:rsidR="00166C16" w:rsidRDefault="007D02F2">
      <w:pPr>
        <w:keepLines/>
        <w:tabs>
          <w:tab w:val="left" w:pos="2552"/>
        </w:tabs>
        <w:spacing w:before="0"/>
        <w:ind w:left="2552" w:hanging="2552"/>
        <w:rPr>
          <w:szCs w:val="22"/>
        </w:rPr>
      </w:pPr>
      <w:r>
        <w:rPr>
          <w:szCs w:val="22"/>
        </w:rPr>
        <w:tab/>
        <w:t>Landesamt für Ländliche Entwicklung, Landwirtschaft und Flurneuordnung Brandenburg</w:t>
      </w:r>
    </w:p>
    <w:p w14:paraId="3B0E9FA6" w14:textId="77777777" w:rsidR="00166C16" w:rsidRDefault="007D02F2">
      <w:pPr>
        <w:keepLines/>
        <w:tabs>
          <w:tab w:val="left" w:pos="2552"/>
        </w:tabs>
        <w:spacing w:before="0"/>
        <w:ind w:left="2552" w:hanging="2552"/>
        <w:rPr>
          <w:szCs w:val="22"/>
          <w:lang w:val="en-US"/>
        </w:rPr>
      </w:pPr>
      <w:r>
        <w:rPr>
          <w:szCs w:val="22"/>
        </w:rPr>
        <w:tab/>
      </w:r>
      <w:r>
        <w:rPr>
          <w:szCs w:val="22"/>
          <w:lang w:val="en-US"/>
        </w:rPr>
        <w:t>Cornelia Harnack</w:t>
      </w:r>
    </w:p>
    <w:p w14:paraId="3B0F7EDE" w14:textId="77777777" w:rsidR="00166C16" w:rsidRDefault="007D02F2">
      <w:pPr>
        <w:keepLines/>
        <w:tabs>
          <w:tab w:val="left" w:pos="2552"/>
        </w:tabs>
        <w:spacing w:before="0"/>
        <w:ind w:left="2552" w:hanging="2552"/>
        <w:rPr>
          <w:szCs w:val="22"/>
          <w:lang w:val="en-US"/>
        </w:rPr>
      </w:pPr>
      <w:r>
        <w:rPr>
          <w:szCs w:val="22"/>
          <w:lang w:val="en-US"/>
        </w:rPr>
        <w:tab/>
        <w:t>Telefon: 03328 / 436 - 164</w:t>
      </w:r>
    </w:p>
    <w:p w14:paraId="5C82E323" w14:textId="77777777" w:rsidR="00166C16" w:rsidRDefault="007D02F2">
      <w:pPr>
        <w:keepLines/>
        <w:tabs>
          <w:tab w:val="left" w:pos="2552"/>
        </w:tabs>
        <w:spacing w:before="0"/>
        <w:ind w:left="2552" w:hanging="2552"/>
        <w:rPr>
          <w:szCs w:val="22"/>
          <w:lang w:val="en-US"/>
        </w:rPr>
      </w:pPr>
      <w:r>
        <w:rPr>
          <w:szCs w:val="22"/>
          <w:lang w:val="en-US"/>
        </w:rPr>
        <w:tab/>
        <w:t xml:space="preserve">E-Mail: </w:t>
      </w:r>
      <w:r>
        <w:rPr>
          <w:rStyle w:val="Hyperlink"/>
          <w:noProof w:val="0"/>
          <w:lang w:val="en-US"/>
        </w:rPr>
        <w:t>Cornelia.Harnack@LELF.Brandenburg.de</w:t>
      </w:r>
    </w:p>
    <w:p w14:paraId="2450A369" w14:textId="77777777" w:rsidR="00166C16" w:rsidRDefault="00166C16">
      <w:pPr>
        <w:keepLines/>
        <w:tabs>
          <w:tab w:val="left" w:pos="2552"/>
        </w:tabs>
        <w:spacing w:before="0"/>
        <w:ind w:left="2552" w:hanging="2552"/>
        <w:rPr>
          <w:szCs w:val="22"/>
          <w:lang w:val="en-US"/>
        </w:rPr>
      </w:pPr>
    </w:p>
    <w:p w14:paraId="4499C9FD" w14:textId="77777777" w:rsidR="00166C16" w:rsidRDefault="007D02F2">
      <w:pPr>
        <w:keepLines/>
        <w:tabs>
          <w:tab w:val="left" w:pos="2552"/>
        </w:tabs>
        <w:spacing w:before="0"/>
        <w:ind w:left="2552" w:hanging="2552"/>
        <w:rPr>
          <w:szCs w:val="22"/>
        </w:rPr>
      </w:pPr>
      <w:r>
        <w:rPr>
          <w:szCs w:val="22"/>
          <w:lang w:val="en-US"/>
        </w:rPr>
        <w:tab/>
      </w:r>
      <w:r>
        <w:rPr>
          <w:szCs w:val="22"/>
        </w:rPr>
        <w:t>Thüringer Landesamt für Landwirtschaft und Ländlichen Raum</w:t>
      </w:r>
    </w:p>
    <w:p w14:paraId="5AE6B664" w14:textId="307FE1B0" w:rsidR="00166C16" w:rsidRDefault="007D02F2">
      <w:pPr>
        <w:keepLines/>
        <w:tabs>
          <w:tab w:val="left" w:pos="2552"/>
        </w:tabs>
        <w:spacing w:before="0"/>
        <w:ind w:left="2552" w:hanging="2552"/>
        <w:rPr>
          <w:szCs w:val="22"/>
        </w:rPr>
      </w:pPr>
      <w:r>
        <w:rPr>
          <w:szCs w:val="22"/>
        </w:rPr>
        <w:tab/>
        <w:t>Uta Maier</w:t>
      </w:r>
      <w:r w:rsidR="005C1353">
        <w:rPr>
          <w:szCs w:val="22"/>
        </w:rPr>
        <w:t xml:space="preserve"> / Kerstin Jäger</w:t>
      </w:r>
    </w:p>
    <w:p w14:paraId="5FEFFF1B" w14:textId="77777777" w:rsidR="00166C16" w:rsidRDefault="007D02F2">
      <w:pPr>
        <w:keepLines/>
        <w:tabs>
          <w:tab w:val="left" w:pos="2552"/>
        </w:tabs>
        <w:spacing w:before="0"/>
        <w:ind w:left="2552" w:hanging="2552"/>
        <w:rPr>
          <w:szCs w:val="22"/>
        </w:rPr>
      </w:pPr>
      <w:r>
        <w:rPr>
          <w:szCs w:val="22"/>
        </w:rPr>
        <w:tab/>
        <w:t>Telefon: 0361 / 574062-116</w:t>
      </w:r>
    </w:p>
    <w:p w14:paraId="151A946A" w14:textId="77777777" w:rsidR="00166C16" w:rsidRDefault="007D02F2">
      <w:pPr>
        <w:keepLines/>
        <w:tabs>
          <w:tab w:val="left" w:pos="2552"/>
        </w:tabs>
        <w:spacing w:before="0"/>
        <w:ind w:left="2552" w:hanging="2552"/>
        <w:rPr>
          <w:szCs w:val="22"/>
        </w:rPr>
      </w:pPr>
      <w:r>
        <w:rPr>
          <w:szCs w:val="22"/>
        </w:rPr>
        <w:tab/>
        <w:t xml:space="preserve">E-Mail: </w:t>
      </w:r>
      <w:r>
        <w:rPr>
          <w:rStyle w:val="Hyperlink"/>
          <w:noProof w:val="0"/>
        </w:rPr>
        <w:t>uta.maier@tlllr.thueringen.de</w:t>
      </w:r>
    </w:p>
    <w:p w14:paraId="37BC65AC" w14:textId="77777777" w:rsidR="00166C16" w:rsidRDefault="00166C16">
      <w:pPr>
        <w:keepLines/>
        <w:tabs>
          <w:tab w:val="left" w:pos="2552"/>
        </w:tabs>
        <w:spacing w:before="0"/>
        <w:ind w:left="2552" w:hanging="2552"/>
        <w:rPr>
          <w:szCs w:val="22"/>
        </w:rPr>
      </w:pPr>
    </w:p>
    <w:p w14:paraId="5195560B" w14:textId="77777777" w:rsidR="00166C16" w:rsidRDefault="007D02F2">
      <w:pPr>
        <w:keepLines/>
        <w:tabs>
          <w:tab w:val="left" w:pos="2552"/>
        </w:tabs>
        <w:spacing w:before="0"/>
        <w:ind w:left="2552" w:hanging="2552"/>
        <w:rPr>
          <w:szCs w:val="22"/>
        </w:rPr>
      </w:pPr>
      <w:r>
        <w:rPr>
          <w:szCs w:val="22"/>
        </w:rPr>
        <w:tab/>
        <w:t xml:space="preserve">Landesanstalt für Landwirtschaft und Gartenbau </w:t>
      </w:r>
    </w:p>
    <w:p w14:paraId="6912C6AD" w14:textId="77777777" w:rsidR="00166C16" w:rsidRDefault="007D02F2">
      <w:pPr>
        <w:keepLines/>
        <w:tabs>
          <w:tab w:val="left" w:pos="2552"/>
        </w:tabs>
        <w:spacing w:before="0"/>
        <w:ind w:left="2552" w:hanging="2552"/>
        <w:rPr>
          <w:szCs w:val="22"/>
        </w:rPr>
      </w:pPr>
      <w:r>
        <w:rPr>
          <w:szCs w:val="22"/>
        </w:rPr>
        <w:tab/>
        <w:t>Sachsen-Anhalt</w:t>
      </w:r>
    </w:p>
    <w:p w14:paraId="105CBD28" w14:textId="4DBCB3D2" w:rsidR="00166C16" w:rsidRDefault="007D02F2">
      <w:pPr>
        <w:keepLines/>
        <w:tabs>
          <w:tab w:val="left" w:pos="2552"/>
        </w:tabs>
        <w:spacing w:before="0"/>
        <w:ind w:left="2552" w:hanging="2552"/>
        <w:rPr>
          <w:szCs w:val="22"/>
        </w:rPr>
      </w:pPr>
      <w:r>
        <w:rPr>
          <w:szCs w:val="22"/>
        </w:rPr>
        <w:tab/>
      </w:r>
      <w:r w:rsidR="005C1353" w:rsidRPr="005C1353">
        <w:rPr>
          <w:szCs w:val="22"/>
        </w:rPr>
        <w:t>Tobias Kausmann</w:t>
      </w:r>
    </w:p>
    <w:p w14:paraId="50D166FF" w14:textId="77777777" w:rsidR="00166C16" w:rsidRDefault="007D02F2">
      <w:pPr>
        <w:keepLines/>
        <w:tabs>
          <w:tab w:val="left" w:pos="2552"/>
        </w:tabs>
        <w:spacing w:before="0"/>
        <w:ind w:left="2552" w:hanging="2552"/>
        <w:rPr>
          <w:szCs w:val="22"/>
        </w:rPr>
      </w:pPr>
      <w:r>
        <w:rPr>
          <w:szCs w:val="22"/>
        </w:rPr>
        <w:tab/>
        <w:t>Telefon: 03471 / 334 - 332</w:t>
      </w:r>
    </w:p>
    <w:p w14:paraId="0C6918B6" w14:textId="78967E51" w:rsidR="00166C16" w:rsidRDefault="007D02F2">
      <w:pPr>
        <w:keepLines/>
        <w:tabs>
          <w:tab w:val="left" w:pos="2552"/>
        </w:tabs>
        <w:spacing w:before="0"/>
        <w:ind w:left="2552" w:hanging="2552"/>
        <w:rPr>
          <w:szCs w:val="22"/>
        </w:rPr>
      </w:pPr>
      <w:r>
        <w:rPr>
          <w:szCs w:val="22"/>
        </w:rPr>
        <w:tab/>
        <w:t xml:space="preserve">E-Mail: </w:t>
      </w:r>
      <w:r w:rsidR="005C1353" w:rsidRPr="005C1353">
        <w:rPr>
          <w:rStyle w:val="Hyperlink"/>
          <w:noProof w:val="0"/>
        </w:rPr>
        <w:t>Tobias</w:t>
      </w:r>
      <w:r w:rsidR="005C1353">
        <w:rPr>
          <w:rStyle w:val="Hyperlink"/>
          <w:noProof w:val="0"/>
        </w:rPr>
        <w:t>.</w:t>
      </w:r>
      <w:r w:rsidR="005C1353" w:rsidRPr="005C1353">
        <w:rPr>
          <w:rStyle w:val="Hyperlink"/>
          <w:noProof w:val="0"/>
        </w:rPr>
        <w:t>Kausmann</w:t>
      </w:r>
      <w:r>
        <w:rPr>
          <w:rStyle w:val="Hyperlink"/>
          <w:noProof w:val="0"/>
        </w:rPr>
        <w:t>@llg.mule.sachsen-anhalt.de</w:t>
      </w:r>
    </w:p>
    <w:p w14:paraId="36E5A9F3" w14:textId="77777777" w:rsidR="00166C16" w:rsidRDefault="00166C16">
      <w:pPr>
        <w:keepLines/>
        <w:tabs>
          <w:tab w:val="left" w:pos="2552"/>
        </w:tabs>
        <w:spacing w:before="0"/>
        <w:ind w:left="2552" w:hanging="2552"/>
        <w:rPr>
          <w:szCs w:val="22"/>
        </w:rPr>
      </w:pPr>
    </w:p>
    <w:p w14:paraId="23B5B315" w14:textId="77777777" w:rsidR="00166C16" w:rsidRDefault="007D02F2">
      <w:pPr>
        <w:keepLines/>
        <w:tabs>
          <w:tab w:val="left" w:pos="2552"/>
        </w:tabs>
        <w:spacing w:before="0"/>
        <w:ind w:left="2552" w:hanging="2552"/>
        <w:rPr>
          <w:szCs w:val="22"/>
        </w:rPr>
      </w:pPr>
      <w:r>
        <w:rPr>
          <w:szCs w:val="22"/>
        </w:rPr>
        <w:tab/>
        <w:t xml:space="preserve">Landesforschungsanstalt für Landwirtschaft und Fischerei </w:t>
      </w:r>
    </w:p>
    <w:p w14:paraId="0CA40460" w14:textId="77777777" w:rsidR="00166C16" w:rsidRDefault="007D02F2">
      <w:pPr>
        <w:keepLines/>
        <w:tabs>
          <w:tab w:val="left" w:pos="2552"/>
        </w:tabs>
        <w:spacing w:before="0"/>
        <w:ind w:left="2552" w:hanging="2552"/>
        <w:rPr>
          <w:szCs w:val="22"/>
        </w:rPr>
      </w:pPr>
      <w:r>
        <w:rPr>
          <w:szCs w:val="22"/>
        </w:rPr>
        <w:tab/>
        <w:t>Mecklenburg-Vorpommern</w:t>
      </w:r>
    </w:p>
    <w:p w14:paraId="0B487EE4" w14:textId="77777777" w:rsidR="00166C16" w:rsidRDefault="007D02F2">
      <w:pPr>
        <w:keepLines/>
        <w:tabs>
          <w:tab w:val="left" w:pos="2552"/>
        </w:tabs>
        <w:spacing w:before="0"/>
        <w:ind w:left="2552" w:hanging="2552"/>
        <w:rPr>
          <w:szCs w:val="22"/>
        </w:rPr>
      </w:pPr>
      <w:r>
        <w:rPr>
          <w:szCs w:val="22"/>
        </w:rPr>
        <w:tab/>
        <w:t xml:space="preserve">Thomas Annen </w:t>
      </w:r>
      <w:r>
        <w:rPr>
          <w:szCs w:val="22"/>
        </w:rPr>
        <w:tab/>
      </w:r>
    </w:p>
    <w:p w14:paraId="7738A427" w14:textId="77777777" w:rsidR="00166C16" w:rsidRDefault="007D02F2">
      <w:pPr>
        <w:keepLines/>
        <w:tabs>
          <w:tab w:val="left" w:pos="2552"/>
        </w:tabs>
        <w:spacing w:before="0"/>
        <w:ind w:left="2552" w:hanging="2552"/>
        <w:rPr>
          <w:szCs w:val="22"/>
        </w:rPr>
      </w:pPr>
      <w:r>
        <w:rPr>
          <w:szCs w:val="22"/>
        </w:rPr>
        <w:tab/>
        <w:t>Telefon: 03843 / 789 - 250</w:t>
      </w:r>
    </w:p>
    <w:p w14:paraId="52FE5644" w14:textId="77777777" w:rsidR="00166C16" w:rsidRDefault="007D02F2">
      <w:pPr>
        <w:keepLines/>
        <w:tabs>
          <w:tab w:val="left" w:pos="2552"/>
        </w:tabs>
        <w:spacing w:before="0"/>
        <w:ind w:left="2552" w:hanging="2552"/>
        <w:rPr>
          <w:szCs w:val="22"/>
        </w:rPr>
      </w:pPr>
      <w:r>
        <w:rPr>
          <w:szCs w:val="22"/>
        </w:rPr>
        <w:tab/>
        <w:t xml:space="preserve">E-Mail: </w:t>
      </w:r>
      <w:hyperlink r:id="rId16" w:history="1">
        <w:r>
          <w:rPr>
            <w:rStyle w:val="Hyperlink"/>
            <w:noProof w:val="0"/>
            <w:szCs w:val="22"/>
          </w:rPr>
          <w:t>t.annen@lfa.mvnet.de</w:t>
        </w:r>
      </w:hyperlink>
    </w:p>
    <w:p w14:paraId="02405057" w14:textId="77777777" w:rsidR="00166C16" w:rsidRDefault="00166C16">
      <w:pPr>
        <w:keepLines/>
        <w:tabs>
          <w:tab w:val="left" w:pos="2552"/>
        </w:tabs>
        <w:spacing w:before="0"/>
        <w:ind w:left="2552" w:hanging="2552"/>
        <w:rPr>
          <w:szCs w:val="22"/>
        </w:rPr>
      </w:pPr>
    </w:p>
    <w:p w14:paraId="7856C0B7" w14:textId="77777777" w:rsidR="00166C16" w:rsidRDefault="007D02F2">
      <w:pPr>
        <w:tabs>
          <w:tab w:val="left" w:pos="2552"/>
        </w:tabs>
        <w:spacing w:before="0"/>
        <w:ind w:left="2552" w:hanging="2552"/>
        <w:jc w:val="left"/>
        <w:rPr>
          <w:szCs w:val="22"/>
        </w:rPr>
      </w:pPr>
      <w:r>
        <w:rPr>
          <w:szCs w:val="22"/>
        </w:rPr>
        <w:tab/>
        <w:t>Bayerische Landesanstalt für Landwirtschaft</w:t>
      </w:r>
      <w:r>
        <w:rPr>
          <w:szCs w:val="22"/>
        </w:rPr>
        <w:br/>
        <w:t>Josef Weiß</w:t>
      </w:r>
    </w:p>
    <w:p w14:paraId="332C25A5" w14:textId="77777777" w:rsidR="00166C16" w:rsidRDefault="007D02F2">
      <w:pPr>
        <w:tabs>
          <w:tab w:val="left" w:pos="2552"/>
        </w:tabs>
        <w:spacing w:before="0"/>
        <w:ind w:left="2552" w:hanging="2552"/>
        <w:rPr>
          <w:szCs w:val="22"/>
        </w:rPr>
      </w:pPr>
      <w:r>
        <w:rPr>
          <w:szCs w:val="22"/>
        </w:rPr>
        <w:tab/>
        <w:t>Telefon: 089 / 17800 106</w:t>
      </w:r>
    </w:p>
    <w:p w14:paraId="3FACEA68" w14:textId="77777777" w:rsidR="00166C16" w:rsidRDefault="007D02F2">
      <w:pPr>
        <w:tabs>
          <w:tab w:val="left" w:pos="2552"/>
        </w:tabs>
        <w:spacing w:before="0"/>
        <w:ind w:left="2552" w:hanging="2552"/>
        <w:rPr>
          <w:szCs w:val="22"/>
        </w:rPr>
      </w:pPr>
      <w:r>
        <w:rPr>
          <w:szCs w:val="22"/>
        </w:rPr>
        <w:tab/>
        <w:t xml:space="preserve">E-Mail: </w:t>
      </w:r>
      <w:r>
        <w:rPr>
          <w:rStyle w:val="Hyperlink"/>
          <w:lang w:val="it-IT"/>
        </w:rPr>
        <w:t>Josef.Weiss@lfl.bayern.de</w:t>
      </w:r>
    </w:p>
    <w:p w14:paraId="67A96BD9" w14:textId="77777777" w:rsidR="00166C16" w:rsidRDefault="00166C16">
      <w:pPr>
        <w:tabs>
          <w:tab w:val="left" w:pos="2552"/>
        </w:tabs>
        <w:spacing w:before="0"/>
        <w:ind w:left="2552" w:hanging="2552"/>
        <w:jc w:val="left"/>
        <w:rPr>
          <w:sz w:val="12"/>
          <w:szCs w:val="12"/>
        </w:rPr>
      </w:pPr>
    </w:p>
    <w:p w14:paraId="699B5C64" w14:textId="77777777" w:rsidR="00166C16" w:rsidRDefault="007D02F2">
      <w:pPr>
        <w:tabs>
          <w:tab w:val="left" w:pos="2552"/>
        </w:tabs>
        <w:spacing w:before="0"/>
        <w:ind w:left="2552" w:hanging="2552"/>
        <w:jc w:val="left"/>
        <w:rPr>
          <w:szCs w:val="22"/>
        </w:rPr>
      </w:pPr>
      <w:r>
        <w:rPr>
          <w:szCs w:val="22"/>
        </w:rPr>
        <w:tab/>
        <w:t>Landesanstalt für Entwicklung der Landwirtschaft Schwäbisch Gmünd</w:t>
      </w:r>
    </w:p>
    <w:p w14:paraId="08344C23" w14:textId="77777777" w:rsidR="00166C16" w:rsidRDefault="007D02F2">
      <w:pPr>
        <w:tabs>
          <w:tab w:val="left" w:pos="2552"/>
        </w:tabs>
        <w:spacing w:before="0"/>
        <w:ind w:left="2552" w:hanging="2552"/>
        <w:rPr>
          <w:szCs w:val="22"/>
          <w:lang w:val="it-IT"/>
        </w:rPr>
      </w:pPr>
      <w:r>
        <w:rPr>
          <w:szCs w:val="22"/>
          <w:lang w:val="it-IT"/>
        </w:rPr>
        <w:tab/>
        <w:t>Nadine Gollmann</w:t>
      </w:r>
    </w:p>
    <w:p w14:paraId="59598C17" w14:textId="77777777" w:rsidR="00166C16" w:rsidRDefault="007D02F2">
      <w:pPr>
        <w:tabs>
          <w:tab w:val="left" w:pos="2552"/>
        </w:tabs>
        <w:spacing w:before="0"/>
        <w:ind w:left="2552" w:hanging="2552"/>
        <w:jc w:val="left"/>
        <w:rPr>
          <w:szCs w:val="22"/>
          <w:lang w:val="it-IT"/>
        </w:rPr>
      </w:pPr>
      <w:r>
        <w:rPr>
          <w:szCs w:val="22"/>
          <w:lang w:val="it-IT"/>
        </w:rPr>
        <w:tab/>
        <w:t>Tel.: 07171 / 917-225</w:t>
      </w:r>
    </w:p>
    <w:p w14:paraId="5B604318" w14:textId="77777777" w:rsidR="00166C16" w:rsidRDefault="007D02F2">
      <w:pPr>
        <w:tabs>
          <w:tab w:val="left" w:pos="2552"/>
        </w:tabs>
        <w:spacing w:before="0"/>
        <w:ind w:left="2552" w:hanging="2552"/>
        <w:rPr>
          <w:szCs w:val="22"/>
        </w:rPr>
      </w:pPr>
      <w:r>
        <w:rPr>
          <w:szCs w:val="22"/>
        </w:rPr>
        <w:tab/>
        <w:t xml:space="preserve">E-Mail: </w:t>
      </w:r>
      <w:r>
        <w:rPr>
          <w:rStyle w:val="Hyperlink"/>
          <w:lang w:val="it-IT"/>
        </w:rPr>
        <w:t>Nadine.Gollmann@lel.bwl.de</w:t>
      </w:r>
    </w:p>
    <w:p w14:paraId="16FAC969" w14:textId="77777777" w:rsidR="00166C16" w:rsidRDefault="00166C16">
      <w:pPr>
        <w:tabs>
          <w:tab w:val="left" w:pos="2552"/>
        </w:tabs>
        <w:spacing w:before="0"/>
        <w:ind w:left="2552" w:hanging="2552"/>
        <w:jc w:val="left"/>
        <w:rPr>
          <w:b/>
          <w:bCs/>
          <w:sz w:val="12"/>
          <w:szCs w:val="12"/>
        </w:rPr>
      </w:pPr>
    </w:p>
    <w:p w14:paraId="2E0D84E2" w14:textId="77777777" w:rsidR="00166C16" w:rsidRDefault="007D02F2">
      <w:pPr>
        <w:tabs>
          <w:tab w:val="left" w:pos="2552"/>
        </w:tabs>
        <w:spacing w:before="0"/>
        <w:ind w:left="2552" w:hanging="2552"/>
        <w:jc w:val="left"/>
        <w:rPr>
          <w:szCs w:val="22"/>
        </w:rPr>
      </w:pPr>
      <w:r>
        <w:rPr>
          <w:b/>
          <w:bCs/>
          <w:szCs w:val="22"/>
        </w:rPr>
        <w:t>Endredaktion:</w:t>
      </w:r>
      <w:r>
        <w:rPr>
          <w:b/>
          <w:bCs/>
          <w:sz w:val="20"/>
        </w:rPr>
        <w:tab/>
      </w:r>
      <w:r>
        <w:rPr>
          <w:szCs w:val="22"/>
        </w:rPr>
        <w:t>Thüringer Landesamt für Landwirtschaft und Ländlichen Raum</w:t>
      </w:r>
    </w:p>
    <w:p w14:paraId="57AF8D5E" w14:textId="77777777" w:rsidR="00166C16" w:rsidRDefault="00166C16">
      <w:pPr>
        <w:tabs>
          <w:tab w:val="left" w:pos="2552"/>
        </w:tabs>
        <w:spacing w:before="0"/>
        <w:ind w:left="2552" w:hanging="2552"/>
        <w:rPr>
          <w:sz w:val="12"/>
          <w:szCs w:val="12"/>
        </w:rPr>
      </w:pPr>
    </w:p>
    <w:p w14:paraId="04CF42FE" w14:textId="77777777" w:rsidR="00166C16" w:rsidRDefault="007D02F2">
      <w:pPr>
        <w:tabs>
          <w:tab w:val="left" w:pos="2552"/>
        </w:tabs>
        <w:spacing w:before="200"/>
        <w:ind w:left="2552" w:hanging="2552"/>
        <w:rPr>
          <w:szCs w:val="22"/>
        </w:rPr>
      </w:pPr>
      <w:r>
        <w:rPr>
          <w:b/>
          <w:bCs/>
          <w:szCs w:val="22"/>
        </w:rPr>
        <w:t>Redaktionsschluss:</w:t>
      </w:r>
      <w:r>
        <w:rPr>
          <w:sz w:val="20"/>
        </w:rPr>
        <w:tab/>
      </w:r>
      <w:r>
        <w:rPr>
          <w:szCs w:val="22"/>
        </w:rPr>
        <w:t>Oktober 2022</w:t>
      </w:r>
    </w:p>
    <w:p w14:paraId="1E49B6B5" w14:textId="77777777" w:rsidR="00166C16" w:rsidRDefault="00166C16">
      <w:pPr>
        <w:tabs>
          <w:tab w:val="left" w:pos="2552"/>
        </w:tabs>
        <w:spacing w:before="0"/>
        <w:ind w:left="2552" w:hanging="2552"/>
        <w:rPr>
          <w:sz w:val="12"/>
          <w:szCs w:val="12"/>
        </w:rPr>
      </w:pPr>
    </w:p>
    <w:p w14:paraId="0CF30C95" w14:textId="77777777" w:rsidR="00166C16" w:rsidRDefault="007D02F2">
      <w:pPr>
        <w:tabs>
          <w:tab w:val="left" w:pos="2552"/>
        </w:tabs>
        <w:spacing w:before="200"/>
        <w:ind w:left="2552" w:hanging="2552"/>
        <w:jc w:val="left"/>
        <w:rPr>
          <w:rFonts w:cs="Arial"/>
          <w:b/>
          <w:szCs w:val="22"/>
        </w:rPr>
      </w:pPr>
      <w:r>
        <w:rPr>
          <w:b/>
          <w:bCs/>
          <w:szCs w:val="22"/>
        </w:rPr>
        <w:t>Foto:</w:t>
      </w:r>
      <w:r>
        <w:rPr>
          <w:sz w:val="20"/>
        </w:rPr>
        <w:tab/>
      </w:r>
      <w:r>
        <w:rPr>
          <w:szCs w:val="22"/>
        </w:rPr>
        <w:t>Thüringer Landesamt für Landwirtschaft und Ländlichen Raum</w:t>
      </w:r>
      <w:r>
        <w:rPr>
          <w:rFonts w:cs="Arial"/>
          <w:b/>
          <w:szCs w:val="22"/>
        </w:rPr>
        <w:t xml:space="preserve"> </w:t>
      </w:r>
    </w:p>
    <w:p w14:paraId="633666E6" w14:textId="77777777" w:rsidR="00166C16" w:rsidRDefault="007D02F2">
      <w:pPr>
        <w:tabs>
          <w:tab w:val="left" w:pos="2552"/>
        </w:tabs>
        <w:spacing w:before="200"/>
        <w:ind w:left="2552" w:hanging="2552"/>
        <w:jc w:val="left"/>
        <w:rPr>
          <w:rFonts w:cs="Arial"/>
          <w:b/>
          <w:szCs w:val="22"/>
        </w:rPr>
      </w:pPr>
      <w:r>
        <w:rPr>
          <w:rFonts w:cs="Arial"/>
          <w:b/>
          <w:szCs w:val="22"/>
        </w:rPr>
        <w:t>Rechtshinweis:</w:t>
      </w:r>
    </w:p>
    <w:p w14:paraId="39167D4A" w14:textId="77777777" w:rsidR="00166C16" w:rsidRDefault="007D02F2">
      <w:pPr>
        <w:rPr>
          <w:rFonts w:cs="Arial"/>
          <w:szCs w:val="22"/>
        </w:rPr>
      </w:pPr>
      <w:r>
        <w:rPr>
          <w:rFonts w:cs="Arial"/>
          <w:szCs w:val="22"/>
        </w:rPr>
        <w:t>Alle Rechte vorbehalten. Der Text ist urheberrechtlich geschützt. Die Verwendung von Inhalten, auch auszugsweise, ist ohne Zustimmung der Redaktionsgruppe urheberrechtswidrig und strafbar. Das gilt insbesondere für Vervielfältigungen, Übersetzungen, Mikroverfilmungen sowie die Einspeicherung und Verarbeitung in elektronischen Systemen.</w:t>
      </w:r>
    </w:p>
    <w:p w14:paraId="2ED163C3" w14:textId="77777777" w:rsidR="00166C16" w:rsidRDefault="007D02F2">
      <w:pPr>
        <w:pStyle w:val="Titel"/>
        <w:pageBreakBefore/>
        <w:spacing w:before="0"/>
        <w:rPr>
          <w:sz w:val="22"/>
          <w:szCs w:val="22"/>
        </w:rPr>
      </w:pPr>
      <w:r>
        <w:rPr>
          <w:sz w:val="22"/>
          <w:szCs w:val="22"/>
        </w:rPr>
        <w:lastRenderedPageBreak/>
        <w:t>Inhalt</w:t>
      </w:r>
    </w:p>
    <w:p w14:paraId="31ED0E8D" w14:textId="77777777" w:rsidR="00166C16" w:rsidRDefault="00166C16"/>
    <w:p w14:paraId="6E540179" w14:textId="77777777" w:rsidR="00166C16" w:rsidRDefault="007D02F2">
      <w:pPr>
        <w:jc w:val="left"/>
        <w:rPr>
          <w:b/>
        </w:rPr>
      </w:pPr>
      <w:r>
        <w:tab/>
      </w:r>
      <w:r>
        <w:tab/>
        <w:t xml:space="preserve">  </w:t>
      </w:r>
      <w:r>
        <w:rPr>
          <w:b/>
        </w:rPr>
        <w:t>Daten und Fakten – Blatt zu den Buchführungsergebnissen…………………</w:t>
      </w:r>
      <w:r w:rsidR="000D32B8">
        <w:rPr>
          <w:b/>
        </w:rPr>
        <w:t xml:space="preserve">…… </w:t>
      </w:r>
      <w:r>
        <w:rPr>
          <w:b/>
        </w:rPr>
        <w:t>1</w:t>
      </w:r>
      <w:r>
        <w:rPr>
          <w:b/>
        </w:rPr>
        <w:tab/>
      </w:r>
    </w:p>
    <w:p w14:paraId="27C97F63" w14:textId="77777777" w:rsidR="00166C16" w:rsidRDefault="007D02F2">
      <w:pPr>
        <w:pStyle w:val="Verzeichnis1"/>
        <w:rPr>
          <w:rFonts w:asciiTheme="minorHAnsi" w:eastAsiaTheme="minorEastAsia" w:hAnsiTheme="minorHAnsi" w:cstheme="minorBidi"/>
          <w:b w:val="0"/>
          <w:szCs w:val="22"/>
        </w:rPr>
      </w:pPr>
      <w:r>
        <w:rPr>
          <w:b w:val="0"/>
          <w:szCs w:val="22"/>
        </w:rPr>
        <w:fldChar w:fldCharType="begin"/>
      </w:r>
      <w:r>
        <w:rPr>
          <w:b w:val="0"/>
          <w:szCs w:val="22"/>
        </w:rPr>
        <w:instrText xml:space="preserve"> TOC \o "1-2" \h \z </w:instrText>
      </w:r>
      <w:r>
        <w:rPr>
          <w:b w:val="0"/>
          <w:szCs w:val="22"/>
        </w:rPr>
        <w:fldChar w:fldCharType="separate"/>
      </w:r>
      <w:hyperlink w:anchor="_Toc21952978" w:history="1">
        <w:r>
          <w:rPr>
            <w:rStyle w:val="Hyperlink"/>
          </w:rPr>
          <w:t>1</w:t>
        </w:r>
        <w:r>
          <w:rPr>
            <w:rFonts w:asciiTheme="minorHAnsi" w:eastAsiaTheme="minorEastAsia" w:hAnsiTheme="minorHAnsi" w:cstheme="minorBidi"/>
            <w:b w:val="0"/>
            <w:szCs w:val="22"/>
          </w:rPr>
          <w:tab/>
        </w:r>
        <w:r>
          <w:rPr>
            <w:rStyle w:val="Hyperlink"/>
          </w:rPr>
          <w:t>Zielstellung</w:t>
        </w:r>
        <w:r>
          <w:rPr>
            <w:webHidden/>
          </w:rPr>
          <w:tab/>
        </w:r>
        <w:r>
          <w:rPr>
            <w:webHidden/>
          </w:rPr>
          <w:fldChar w:fldCharType="begin"/>
        </w:r>
        <w:r>
          <w:rPr>
            <w:webHidden/>
          </w:rPr>
          <w:instrText xml:space="preserve"> PAGEREF _Toc21952978 \h </w:instrText>
        </w:r>
        <w:r>
          <w:rPr>
            <w:webHidden/>
          </w:rPr>
        </w:r>
        <w:r>
          <w:rPr>
            <w:webHidden/>
          </w:rPr>
          <w:fldChar w:fldCharType="separate"/>
        </w:r>
        <w:r>
          <w:rPr>
            <w:webHidden/>
          </w:rPr>
          <w:t>4</w:t>
        </w:r>
        <w:r>
          <w:rPr>
            <w:webHidden/>
          </w:rPr>
          <w:fldChar w:fldCharType="end"/>
        </w:r>
      </w:hyperlink>
    </w:p>
    <w:p w14:paraId="7828B953" w14:textId="77777777" w:rsidR="00166C16" w:rsidRDefault="00000000">
      <w:pPr>
        <w:pStyle w:val="Verzeichnis1"/>
        <w:rPr>
          <w:rFonts w:asciiTheme="minorHAnsi" w:eastAsiaTheme="minorEastAsia" w:hAnsiTheme="minorHAnsi" w:cstheme="minorBidi"/>
          <w:b w:val="0"/>
          <w:szCs w:val="22"/>
        </w:rPr>
      </w:pPr>
      <w:hyperlink w:anchor="_Toc21952979" w:history="1">
        <w:r w:rsidR="007D02F2">
          <w:rPr>
            <w:rStyle w:val="Hyperlink"/>
          </w:rPr>
          <w:t>2</w:t>
        </w:r>
        <w:r w:rsidR="007D02F2">
          <w:rPr>
            <w:rFonts w:asciiTheme="minorHAnsi" w:eastAsiaTheme="minorEastAsia" w:hAnsiTheme="minorHAnsi" w:cstheme="minorBidi"/>
            <w:b w:val="0"/>
            <w:szCs w:val="22"/>
          </w:rPr>
          <w:tab/>
        </w:r>
        <w:r w:rsidR="007D02F2">
          <w:rPr>
            <w:rStyle w:val="Hyperlink"/>
          </w:rPr>
          <w:t>Datengrundlage und Methodik</w:t>
        </w:r>
        <w:r w:rsidR="007D02F2">
          <w:rPr>
            <w:webHidden/>
          </w:rPr>
          <w:tab/>
        </w:r>
        <w:r w:rsidR="007D02F2">
          <w:rPr>
            <w:webHidden/>
          </w:rPr>
          <w:fldChar w:fldCharType="begin"/>
        </w:r>
        <w:r w:rsidR="007D02F2">
          <w:rPr>
            <w:webHidden/>
          </w:rPr>
          <w:instrText xml:space="preserve"> PAGEREF _Toc21952979 \h </w:instrText>
        </w:r>
        <w:r w:rsidR="007D02F2">
          <w:rPr>
            <w:webHidden/>
          </w:rPr>
        </w:r>
        <w:r w:rsidR="007D02F2">
          <w:rPr>
            <w:webHidden/>
          </w:rPr>
          <w:fldChar w:fldCharType="separate"/>
        </w:r>
        <w:r w:rsidR="007D02F2">
          <w:rPr>
            <w:webHidden/>
          </w:rPr>
          <w:t>4</w:t>
        </w:r>
        <w:r w:rsidR="007D02F2">
          <w:rPr>
            <w:webHidden/>
          </w:rPr>
          <w:fldChar w:fldCharType="end"/>
        </w:r>
      </w:hyperlink>
    </w:p>
    <w:p w14:paraId="4D5AA67A" w14:textId="77777777" w:rsidR="00166C16" w:rsidRDefault="007D02F2">
      <w:pPr>
        <w:rPr>
          <w:b/>
          <w:szCs w:val="22"/>
        </w:rPr>
      </w:pPr>
      <w:r>
        <w:rPr>
          <w:b/>
          <w:szCs w:val="22"/>
        </w:rPr>
        <w:fldChar w:fldCharType="end"/>
      </w:r>
    </w:p>
    <w:p w14:paraId="29B183F1" w14:textId="77777777" w:rsidR="00166C16" w:rsidRDefault="007D02F2">
      <w:pPr>
        <w:tabs>
          <w:tab w:val="left" w:pos="3285"/>
        </w:tabs>
        <w:rPr>
          <w:b/>
          <w:szCs w:val="22"/>
        </w:rPr>
      </w:pPr>
      <w:r>
        <w:rPr>
          <w:b/>
          <w:szCs w:val="22"/>
        </w:rPr>
        <w:tab/>
      </w:r>
    </w:p>
    <w:p w14:paraId="1A1F846D" w14:textId="77777777" w:rsidR="00166C16" w:rsidRDefault="007D02F2">
      <w:pPr>
        <w:rPr>
          <w:b/>
          <w:szCs w:val="22"/>
        </w:rPr>
      </w:pPr>
      <w:r>
        <w:rPr>
          <w:b/>
          <w:szCs w:val="22"/>
        </w:rPr>
        <w:t>Anhang</w:t>
      </w:r>
    </w:p>
    <w:p w14:paraId="46281533" w14:textId="77777777" w:rsidR="00166C16" w:rsidRDefault="00166C16">
      <w:pPr>
        <w:rPr>
          <w:b/>
          <w:szCs w:val="22"/>
        </w:rPr>
      </w:pPr>
    </w:p>
    <w:p w14:paraId="0AC229EF" w14:textId="77777777" w:rsidR="00166C16" w:rsidRDefault="007D02F2">
      <w:pPr>
        <w:pStyle w:val="Titel"/>
        <w:rPr>
          <w:sz w:val="22"/>
          <w:szCs w:val="22"/>
        </w:rPr>
      </w:pPr>
      <w:r>
        <w:rPr>
          <w:sz w:val="22"/>
          <w:szCs w:val="22"/>
        </w:rPr>
        <w:t>Tabellen</w:t>
      </w:r>
    </w:p>
    <w:p w14:paraId="55CF7896" w14:textId="77777777" w:rsidR="00166C16" w:rsidRDefault="007D02F2">
      <w:pPr>
        <w:pStyle w:val="Abbildungsverzeichnis"/>
        <w:rPr>
          <w:rFonts w:asciiTheme="minorHAnsi" w:eastAsiaTheme="minorEastAsia" w:hAnsiTheme="minorHAnsi" w:cstheme="minorBidi"/>
          <w:bCs w:val="0"/>
          <w:noProof/>
        </w:rPr>
      </w:pPr>
      <w:r>
        <w:rPr>
          <w:rStyle w:val="Hyperlink"/>
          <w:rFonts w:cs="Arial"/>
          <w:noProof w:val="0"/>
          <w:color w:val="auto"/>
          <w:u w:val="none"/>
        </w:rPr>
        <w:fldChar w:fldCharType="begin"/>
      </w:r>
      <w:r>
        <w:rPr>
          <w:rStyle w:val="Hyperlink"/>
          <w:rFonts w:cs="Arial"/>
          <w:noProof w:val="0"/>
          <w:color w:val="auto"/>
          <w:u w:val="none"/>
        </w:rPr>
        <w:instrText xml:space="preserve"> TOC \h \z \c "Tabelle" </w:instrText>
      </w:r>
      <w:r>
        <w:rPr>
          <w:rStyle w:val="Hyperlink"/>
          <w:rFonts w:cs="Arial"/>
          <w:noProof w:val="0"/>
          <w:color w:val="auto"/>
          <w:u w:val="none"/>
        </w:rPr>
        <w:fldChar w:fldCharType="separate"/>
      </w:r>
      <w:hyperlink w:anchor="_Toc55224628" w:history="1">
        <w:r>
          <w:rPr>
            <w:rStyle w:val="Hyperlink"/>
          </w:rPr>
          <w:t>Tabelle 2.1:</w:t>
        </w:r>
        <w:r>
          <w:rPr>
            <w:rFonts w:asciiTheme="minorHAnsi" w:eastAsiaTheme="minorEastAsia" w:hAnsiTheme="minorHAnsi" w:cstheme="minorBidi"/>
            <w:bCs w:val="0"/>
            <w:noProof/>
          </w:rPr>
          <w:tab/>
        </w:r>
        <w:r>
          <w:rPr>
            <w:rStyle w:val="Hyperlink"/>
          </w:rPr>
          <w:t>Schafe haltende Betriebe nach Bundesländern (Wirtschaftsjahr 2020/21)</w:t>
        </w:r>
        <w:r>
          <w:rPr>
            <w:noProof/>
            <w:webHidden/>
          </w:rPr>
          <w:tab/>
        </w:r>
        <w:r>
          <w:rPr>
            <w:noProof/>
            <w:webHidden/>
          </w:rPr>
          <w:fldChar w:fldCharType="begin"/>
        </w:r>
        <w:r>
          <w:rPr>
            <w:noProof/>
            <w:webHidden/>
          </w:rPr>
          <w:instrText xml:space="preserve"> PAGEREF _Toc55224628 \h </w:instrText>
        </w:r>
        <w:r>
          <w:rPr>
            <w:noProof/>
            <w:webHidden/>
          </w:rPr>
        </w:r>
        <w:r>
          <w:rPr>
            <w:noProof/>
            <w:webHidden/>
          </w:rPr>
          <w:fldChar w:fldCharType="separate"/>
        </w:r>
        <w:r>
          <w:rPr>
            <w:noProof/>
            <w:webHidden/>
          </w:rPr>
          <w:t>4</w:t>
        </w:r>
        <w:r>
          <w:rPr>
            <w:noProof/>
            <w:webHidden/>
          </w:rPr>
          <w:fldChar w:fldCharType="end"/>
        </w:r>
      </w:hyperlink>
    </w:p>
    <w:p w14:paraId="1351E644" w14:textId="77777777" w:rsidR="00166C16" w:rsidRDefault="00000000">
      <w:pPr>
        <w:pStyle w:val="Abbildungsverzeichnis"/>
        <w:rPr>
          <w:rFonts w:asciiTheme="minorHAnsi" w:eastAsiaTheme="minorEastAsia" w:hAnsiTheme="minorHAnsi" w:cstheme="minorBidi"/>
          <w:bCs w:val="0"/>
          <w:noProof/>
        </w:rPr>
      </w:pPr>
      <w:hyperlink w:anchor="_Toc55224629" w:history="1">
        <w:r w:rsidR="007D02F2">
          <w:rPr>
            <w:rStyle w:val="Hyperlink"/>
          </w:rPr>
          <w:t>Tabelle 2.2:</w:t>
        </w:r>
        <w:r w:rsidR="007D02F2">
          <w:rPr>
            <w:rFonts w:asciiTheme="minorHAnsi" w:eastAsiaTheme="minorEastAsia" w:hAnsiTheme="minorHAnsi" w:cstheme="minorBidi"/>
            <w:bCs w:val="0"/>
            <w:noProof/>
          </w:rPr>
          <w:tab/>
        </w:r>
        <w:r w:rsidR="007D02F2">
          <w:rPr>
            <w:rStyle w:val="Hyperlink"/>
          </w:rPr>
          <w:t>Schafe haltende Betriebe nach Betriebsformen/-typen und nach Rechtsformen (Wirtschaftsjahr 2020/21)</w:t>
        </w:r>
        <w:r w:rsidR="007D02F2">
          <w:rPr>
            <w:noProof/>
            <w:webHidden/>
          </w:rPr>
          <w:tab/>
        </w:r>
        <w:r w:rsidR="007D02F2">
          <w:rPr>
            <w:noProof/>
            <w:webHidden/>
          </w:rPr>
          <w:fldChar w:fldCharType="begin"/>
        </w:r>
        <w:r w:rsidR="007D02F2">
          <w:rPr>
            <w:noProof/>
            <w:webHidden/>
          </w:rPr>
          <w:instrText xml:space="preserve"> PAGEREF _Toc55224629 \h </w:instrText>
        </w:r>
        <w:r w:rsidR="007D02F2">
          <w:rPr>
            <w:noProof/>
            <w:webHidden/>
          </w:rPr>
        </w:r>
        <w:r w:rsidR="007D02F2">
          <w:rPr>
            <w:noProof/>
            <w:webHidden/>
          </w:rPr>
          <w:fldChar w:fldCharType="separate"/>
        </w:r>
        <w:r w:rsidR="007D02F2">
          <w:rPr>
            <w:noProof/>
            <w:webHidden/>
          </w:rPr>
          <w:t>5</w:t>
        </w:r>
        <w:r w:rsidR="007D02F2">
          <w:rPr>
            <w:noProof/>
            <w:webHidden/>
          </w:rPr>
          <w:fldChar w:fldCharType="end"/>
        </w:r>
      </w:hyperlink>
    </w:p>
    <w:p w14:paraId="47FB7507" w14:textId="77777777" w:rsidR="00166C16" w:rsidRDefault="007D02F2">
      <w:pPr>
        <w:spacing w:before="0"/>
        <w:rPr>
          <w:rStyle w:val="Hyperlink"/>
          <w:rFonts w:cs="Arial"/>
          <w:noProof w:val="0"/>
          <w:color w:val="auto"/>
          <w:u w:val="none"/>
        </w:rPr>
      </w:pPr>
      <w:r>
        <w:rPr>
          <w:rStyle w:val="Hyperlink"/>
          <w:rFonts w:cs="Arial"/>
          <w:noProof w:val="0"/>
          <w:color w:val="auto"/>
          <w:u w:val="none"/>
        </w:rPr>
        <w:fldChar w:fldCharType="end"/>
      </w:r>
      <w:bookmarkStart w:id="1" w:name="_Toc94069081"/>
      <w:bookmarkStart w:id="2" w:name="_Toc114293875"/>
    </w:p>
    <w:p w14:paraId="14C55B79" w14:textId="77777777" w:rsidR="00166C16" w:rsidRDefault="007D02F2">
      <w:pPr>
        <w:spacing w:before="0"/>
        <w:jc w:val="left"/>
        <w:rPr>
          <w:rStyle w:val="Hyperlink"/>
          <w:rFonts w:cs="Arial"/>
          <w:noProof w:val="0"/>
          <w:color w:val="auto"/>
          <w:u w:val="none"/>
        </w:rPr>
      </w:pPr>
      <w:r>
        <w:rPr>
          <w:rStyle w:val="Hyperlink"/>
          <w:rFonts w:cs="Arial"/>
          <w:noProof w:val="0"/>
          <w:color w:val="auto"/>
          <w:u w:val="none"/>
        </w:rPr>
        <w:br w:type="page"/>
      </w:r>
    </w:p>
    <w:tbl>
      <w:tblPr>
        <w:tblpPr w:leftFromText="141" w:rightFromText="141" w:vertAnchor="text" w:horzAnchor="page" w:tblpXSpec="center" w:tblpY="462"/>
        <w:tblW w:w="12441" w:type="dxa"/>
        <w:jc w:val="center"/>
        <w:shd w:val="clear" w:color="auto" w:fill="FF9900"/>
        <w:tblLook w:val="01E0" w:firstRow="1" w:lastRow="1" w:firstColumn="1" w:lastColumn="1" w:noHBand="0" w:noVBand="0"/>
      </w:tblPr>
      <w:tblGrid>
        <w:gridCol w:w="12441"/>
      </w:tblGrid>
      <w:tr w:rsidR="00166C16" w14:paraId="70884E33" w14:textId="77777777">
        <w:trPr>
          <w:trHeight w:val="727"/>
          <w:jc w:val="center"/>
        </w:trPr>
        <w:tc>
          <w:tcPr>
            <w:tcW w:w="12441" w:type="dxa"/>
            <w:shd w:val="clear" w:color="auto" w:fill="FF9900"/>
            <w:vAlign w:val="center"/>
          </w:tcPr>
          <w:p w14:paraId="7252E0D5" w14:textId="77777777" w:rsidR="00166C16" w:rsidRDefault="007D02F2">
            <w:pPr>
              <w:jc w:val="center"/>
              <w:rPr>
                <w:rStyle w:val="FSTitelUnterzeile"/>
                <w:b/>
                <w:color w:val="FFFFFF"/>
                <w:sz w:val="20"/>
              </w:rPr>
            </w:pPr>
            <w:r>
              <w:rPr>
                <w:rStyle w:val="FSTitelUnterzeile"/>
                <w:b/>
                <w:color w:val="FFFFFF"/>
                <w:sz w:val="20"/>
              </w:rPr>
              <w:lastRenderedPageBreak/>
              <w:t>Daten und Fakten – Daten und Fakten – Daten und Fakten</w:t>
            </w:r>
          </w:p>
        </w:tc>
      </w:tr>
    </w:tbl>
    <w:p w14:paraId="382D006D" w14:textId="77777777" w:rsidR="00166C16" w:rsidRDefault="007D02F2">
      <w:pPr>
        <w:spacing w:line="312" w:lineRule="auto"/>
        <w:rPr>
          <w:b/>
        </w:rPr>
      </w:pPr>
      <w:r>
        <w:rPr>
          <w:noProof/>
        </w:rPr>
        <w:drawing>
          <wp:anchor distT="0" distB="0" distL="114300" distR="114300" simplePos="0" relativeHeight="251663360" behindDoc="0" locked="0" layoutInCell="1" allowOverlap="1" wp14:anchorId="32292679" wp14:editId="6FB5BFD4">
            <wp:simplePos x="0" y="0"/>
            <wp:positionH relativeFrom="column">
              <wp:posOffset>5814060</wp:posOffset>
            </wp:positionH>
            <wp:positionV relativeFrom="paragraph">
              <wp:posOffset>187325</wp:posOffset>
            </wp:positionV>
            <wp:extent cx="660400" cy="673100"/>
            <wp:effectExtent l="0" t="0" r="0" b="0"/>
            <wp:wrapNone/>
            <wp:docPr id="7" name="Bild 6" descr="wappenkran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6" descr="wappenkranz"/>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6040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2A8D19FC" wp14:editId="022A96AB">
            <wp:simplePos x="0" y="0"/>
            <wp:positionH relativeFrom="column">
              <wp:posOffset>196215</wp:posOffset>
            </wp:positionH>
            <wp:positionV relativeFrom="paragraph">
              <wp:posOffset>187325</wp:posOffset>
            </wp:positionV>
            <wp:extent cx="660400" cy="673100"/>
            <wp:effectExtent l="0" t="0" r="0" b="0"/>
            <wp:wrapNone/>
            <wp:docPr id="6" name="Bild 6" descr="wappenkran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6" descr="wappenkranz"/>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60400" cy="673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761FDA" w14:textId="77777777" w:rsidR="00166C16" w:rsidRDefault="00166C16">
      <w:pPr>
        <w:spacing w:line="312" w:lineRule="auto"/>
        <w:rPr>
          <w:b/>
          <w:sz w:val="16"/>
          <w:szCs w:val="16"/>
        </w:rPr>
      </w:pPr>
    </w:p>
    <w:p w14:paraId="1BB0C843" w14:textId="77777777" w:rsidR="00166C16" w:rsidRDefault="007D02F2">
      <w:pPr>
        <w:sectPr w:rsidR="00166C16">
          <w:headerReference w:type="even" r:id="rId18"/>
          <w:headerReference w:type="default" r:id="rId19"/>
          <w:footerReference w:type="even" r:id="rId20"/>
          <w:footerReference w:type="default" r:id="rId21"/>
          <w:headerReference w:type="first" r:id="rId22"/>
          <w:footerReference w:type="first" r:id="rId23"/>
          <w:type w:val="continuous"/>
          <w:pgSz w:w="11906" w:h="16838" w:code="9"/>
          <w:pgMar w:top="567" w:right="851" w:bottom="71" w:left="851" w:header="851" w:footer="401" w:gutter="0"/>
          <w:cols w:space="720"/>
          <w:titlePg/>
          <w:docGrid w:linePitch="360"/>
        </w:sectPr>
      </w:pPr>
      <w:r>
        <w:rPr>
          <w:b/>
          <w:sz w:val="36"/>
          <w:szCs w:val="36"/>
        </w:rPr>
        <w:t>Buchführungsergebnisse spezialisierter Schafbetriebe in ausgewählten Bundesländern - Wirtschaftsjahr 2020/2021</w:t>
      </w:r>
    </w:p>
    <w:p w14:paraId="67FF728D" w14:textId="0549F502" w:rsidR="00166C16" w:rsidRDefault="000232E2">
      <w:pPr>
        <w:spacing w:after="60"/>
        <w:rPr>
          <w:szCs w:val="22"/>
        </w:rPr>
      </w:pPr>
      <w:r w:rsidRPr="000232E2">
        <w:rPr>
          <w:szCs w:val="22"/>
        </w:rPr>
        <w:t>Schafhaltende Betriebe (Natürliche Personen) unter-scheiden sich hinsichtlich ihrer Bewirtschaftungsform (ökologisch oder konventionell) und ihres Anteils einzelner Produktionsverfahren (Milch, Fleisch, Zucht, Landschaftspflege, Stall- oder Koppelhaltung). Das jeweils gewählte Bewirtschaftungs-, Nutzungs- und Haltungskonzept hat Einfluss auf die Wirtschaftlichkeit der Einzelbetriebe.</w:t>
      </w:r>
    </w:p>
    <w:p w14:paraId="4DDA7E9D" w14:textId="77777777" w:rsidR="00166C16" w:rsidRDefault="007D02F2">
      <w:pPr>
        <w:spacing w:after="60"/>
        <w:rPr>
          <w:b/>
        </w:rPr>
      </w:pPr>
      <w:r>
        <w:rPr>
          <w:b/>
        </w:rPr>
        <w:t>Wirtschaftliche Situation 2020/21</w:t>
      </w:r>
    </w:p>
    <w:p w14:paraId="52381C62" w14:textId="13CBD371" w:rsidR="00166C16" w:rsidRDefault="007D02F2">
      <w:pPr>
        <w:spacing w:after="60"/>
        <w:rPr>
          <w:szCs w:val="22"/>
        </w:rPr>
      </w:pPr>
      <w:r>
        <w:rPr>
          <w:szCs w:val="22"/>
        </w:rPr>
        <w:t xml:space="preserve">Charakteristische Unterschiede und zugleich wesentliche Erfolgsfaktoren schafhaltender Betriebe sind die Flächenausstattung, der Tierbestand und der Arbeitskraftbesatz (Tab.1) sowie die Teilnahme an Agrarumweltprogrammen und die Zahlung von Ausgleichszulage (Tab.2). Erfolgreiche Betriebe bewirtschafteten im Vergleich zum Durchschnitt der Gruppe mehr Fläche bei niedrigeren Pachtpreisen. </w:t>
      </w:r>
      <w:r w:rsidR="004C000D">
        <w:rPr>
          <w:szCs w:val="22"/>
        </w:rPr>
        <w:t>D</w:t>
      </w:r>
      <w:r>
        <w:rPr>
          <w:szCs w:val="22"/>
        </w:rPr>
        <w:t xml:space="preserve">ie erfolgreicheren Betriebe </w:t>
      </w:r>
      <w:r w:rsidR="004C000D">
        <w:rPr>
          <w:szCs w:val="22"/>
        </w:rPr>
        <w:t xml:space="preserve">wiesen </w:t>
      </w:r>
      <w:r>
        <w:rPr>
          <w:szCs w:val="22"/>
        </w:rPr>
        <w:t>eine um ca. 2% niedrigere Naturalleistung auf</w:t>
      </w:r>
      <w:r w:rsidR="004C000D">
        <w:rPr>
          <w:szCs w:val="22"/>
        </w:rPr>
        <w:t>,</w:t>
      </w:r>
      <w:r>
        <w:rPr>
          <w:szCs w:val="22"/>
        </w:rPr>
        <w:t xml:space="preserve"> erzielten etwa 4 % mehr Erlöse</w:t>
      </w:r>
      <w:r w:rsidR="004C000D">
        <w:rPr>
          <w:szCs w:val="22"/>
        </w:rPr>
        <w:t xml:space="preserve"> je Lamm</w:t>
      </w:r>
      <w:r>
        <w:rPr>
          <w:szCs w:val="22"/>
        </w:rPr>
        <w:t xml:space="preserve"> (Abb.1) und 66 % mehr Einkommen (Tab.2). </w:t>
      </w:r>
    </w:p>
    <w:p w14:paraId="4DA5C327" w14:textId="77777777" w:rsidR="00166C16" w:rsidRDefault="007D02F2">
      <w:pPr>
        <w:spacing w:after="60"/>
        <w:rPr>
          <w:b/>
          <w:sz w:val="16"/>
          <w:szCs w:val="16"/>
        </w:rPr>
      </w:pPr>
      <w:r>
        <w:rPr>
          <w:b/>
          <w:sz w:val="16"/>
          <w:szCs w:val="16"/>
        </w:rPr>
        <w:t>Tab. 1:</w:t>
      </w:r>
      <w:r>
        <w:rPr>
          <w:b/>
          <w:sz w:val="16"/>
          <w:szCs w:val="16"/>
        </w:rPr>
        <w:tab/>
        <w:t>Produktionsfaktoren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1"/>
        <w:gridCol w:w="1279"/>
        <w:gridCol w:w="674"/>
        <w:gridCol w:w="674"/>
        <w:gridCol w:w="674"/>
      </w:tblGrid>
      <w:tr w:rsidR="00166C16" w14:paraId="2FF7EC9F" w14:textId="77777777">
        <w:tc>
          <w:tcPr>
            <w:tcW w:w="1765" w:type="pct"/>
            <w:shd w:val="clear" w:color="auto" w:fill="D9D9D9"/>
          </w:tcPr>
          <w:p w14:paraId="6B3C8A0E" w14:textId="77777777" w:rsidR="00166C16" w:rsidRDefault="007D02F2">
            <w:pPr>
              <w:rPr>
                <w:b/>
                <w:bCs/>
                <w:sz w:val="16"/>
                <w:szCs w:val="16"/>
              </w:rPr>
            </w:pPr>
            <w:r>
              <w:rPr>
                <w:b/>
                <w:bCs/>
                <w:sz w:val="16"/>
                <w:szCs w:val="16"/>
              </w:rPr>
              <w:t>Kennwert</w:t>
            </w:r>
          </w:p>
        </w:tc>
        <w:tc>
          <w:tcPr>
            <w:tcW w:w="1324" w:type="pct"/>
            <w:shd w:val="clear" w:color="auto" w:fill="D9D9D9"/>
          </w:tcPr>
          <w:p w14:paraId="0C892197" w14:textId="77777777" w:rsidR="00166C16" w:rsidRDefault="007D02F2">
            <w:pPr>
              <w:jc w:val="center"/>
              <w:rPr>
                <w:b/>
                <w:bCs/>
                <w:sz w:val="16"/>
                <w:szCs w:val="16"/>
              </w:rPr>
            </w:pPr>
            <w:r>
              <w:rPr>
                <w:b/>
                <w:bCs/>
                <w:sz w:val="16"/>
                <w:szCs w:val="16"/>
              </w:rPr>
              <w:t>ME</w:t>
            </w:r>
          </w:p>
        </w:tc>
        <w:tc>
          <w:tcPr>
            <w:tcW w:w="637" w:type="pct"/>
            <w:shd w:val="clear" w:color="auto" w:fill="D9D9D9"/>
          </w:tcPr>
          <w:p w14:paraId="03DA63EB" w14:textId="77777777" w:rsidR="00166C16" w:rsidRDefault="007D02F2">
            <w:pPr>
              <w:jc w:val="center"/>
              <w:rPr>
                <w:b/>
                <w:sz w:val="16"/>
                <w:szCs w:val="16"/>
              </w:rPr>
            </w:pPr>
            <w:r>
              <w:rPr>
                <w:b/>
                <w:bCs/>
                <w:sz w:val="16"/>
                <w:szCs w:val="16"/>
              </w:rPr>
              <w:t>oV</w:t>
            </w:r>
            <w:r>
              <w:rPr>
                <w:b/>
                <w:bCs/>
                <w:sz w:val="16"/>
                <w:szCs w:val="16"/>
                <w:vertAlign w:val="superscript"/>
              </w:rPr>
              <w:t>*</w:t>
            </w:r>
          </w:p>
        </w:tc>
        <w:tc>
          <w:tcPr>
            <w:tcW w:w="637" w:type="pct"/>
            <w:shd w:val="clear" w:color="auto" w:fill="D9D9D9"/>
          </w:tcPr>
          <w:p w14:paraId="6C37DB7A" w14:textId="77777777" w:rsidR="00166C16" w:rsidRDefault="007D02F2">
            <w:pPr>
              <w:jc w:val="center"/>
              <w:rPr>
                <w:b/>
                <w:sz w:val="16"/>
                <w:szCs w:val="16"/>
              </w:rPr>
            </w:pPr>
            <w:r>
              <w:rPr>
                <w:b/>
                <w:bCs/>
                <w:sz w:val="16"/>
                <w:szCs w:val="16"/>
              </w:rPr>
              <w:t>Alle</w:t>
            </w:r>
          </w:p>
        </w:tc>
        <w:tc>
          <w:tcPr>
            <w:tcW w:w="638" w:type="pct"/>
            <w:shd w:val="clear" w:color="auto" w:fill="D9D9D9"/>
          </w:tcPr>
          <w:p w14:paraId="35EBBE7F" w14:textId="77777777" w:rsidR="00166C16" w:rsidRDefault="007D02F2">
            <w:pPr>
              <w:jc w:val="center"/>
              <w:rPr>
                <w:b/>
                <w:sz w:val="16"/>
                <w:szCs w:val="16"/>
              </w:rPr>
            </w:pPr>
            <w:r>
              <w:rPr>
                <w:b/>
                <w:bCs/>
                <w:sz w:val="16"/>
                <w:szCs w:val="16"/>
              </w:rPr>
              <w:t>uV</w:t>
            </w:r>
            <w:r>
              <w:rPr>
                <w:b/>
                <w:bCs/>
                <w:sz w:val="16"/>
                <w:szCs w:val="16"/>
                <w:vertAlign w:val="superscript"/>
              </w:rPr>
              <w:t>*</w:t>
            </w:r>
          </w:p>
        </w:tc>
      </w:tr>
      <w:tr w:rsidR="00166C16" w14:paraId="536C593C" w14:textId="77777777">
        <w:tc>
          <w:tcPr>
            <w:tcW w:w="1765" w:type="pct"/>
            <w:shd w:val="clear" w:color="auto" w:fill="auto"/>
            <w:vAlign w:val="center"/>
          </w:tcPr>
          <w:p w14:paraId="553D6B79" w14:textId="77777777" w:rsidR="00166C16" w:rsidRDefault="007D02F2">
            <w:pPr>
              <w:spacing w:before="100" w:beforeAutospacing="1" w:after="100" w:afterAutospacing="1"/>
              <w:rPr>
                <w:sz w:val="16"/>
                <w:szCs w:val="16"/>
              </w:rPr>
            </w:pPr>
            <w:r>
              <w:rPr>
                <w:sz w:val="16"/>
                <w:szCs w:val="16"/>
              </w:rPr>
              <w:t>Anzahl Betriebe</w:t>
            </w:r>
          </w:p>
        </w:tc>
        <w:tc>
          <w:tcPr>
            <w:tcW w:w="1324" w:type="pct"/>
            <w:shd w:val="clear" w:color="auto" w:fill="auto"/>
            <w:vAlign w:val="center"/>
          </w:tcPr>
          <w:p w14:paraId="3050E763" w14:textId="77777777" w:rsidR="00166C16" w:rsidRDefault="007D02F2">
            <w:pPr>
              <w:spacing w:before="100" w:beforeAutospacing="1" w:after="100" w:afterAutospacing="1"/>
              <w:jc w:val="center"/>
              <w:rPr>
                <w:sz w:val="16"/>
                <w:szCs w:val="16"/>
              </w:rPr>
            </w:pPr>
            <w:r>
              <w:rPr>
                <w:sz w:val="16"/>
                <w:szCs w:val="16"/>
              </w:rPr>
              <w:t>n</w:t>
            </w:r>
          </w:p>
        </w:tc>
        <w:tc>
          <w:tcPr>
            <w:tcW w:w="637" w:type="pct"/>
            <w:shd w:val="clear" w:color="auto" w:fill="auto"/>
            <w:vAlign w:val="center"/>
          </w:tcPr>
          <w:p w14:paraId="2AC9800E" w14:textId="77777777" w:rsidR="00166C16" w:rsidRDefault="007D02F2">
            <w:pPr>
              <w:spacing w:before="100" w:beforeAutospacing="1" w:after="100" w:afterAutospacing="1"/>
              <w:ind w:right="57"/>
              <w:jc w:val="right"/>
              <w:rPr>
                <w:sz w:val="16"/>
                <w:szCs w:val="16"/>
              </w:rPr>
            </w:pPr>
            <w:r>
              <w:rPr>
                <w:sz w:val="16"/>
                <w:szCs w:val="16"/>
              </w:rPr>
              <w:t>15</w:t>
            </w:r>
          </w:p>
        </w:tc>
        <w:tc>
          <w:tcPr>
            <w:tcW w:w="637" w:type="pct"/>
            <w:shd w:val="clear" w:color="auto" w:fill="auto"/>
            <w:vAlign w:val="center"/>
          </w:tcPr>
          <w:p w14:paraId="0F4270AE" w14:textId="77777777" w:rsidR="00166C16" w:rsidRDefault="007D02F2">
            <w:pPr>
              <w:spacing w:before="100" w:beforeAutospacing="1" w:after="100" w:afterAutospacing="1"/>
              <w:ind w:right="57"/>
              <w:jc w:val="right"/>
              <w:rPr>
                <w:sz w:val="16"/>
                <w:szCs w:val="16"/>
              </w:rPr>
            </w:pPr>
            <w:r>
              <w:rPr>
                <w:sz w:val="16"/>
                <w:szCs w:val="16"/>
              </w:rPr>
              <w:t>61</w:t>
            </w:r>
          </w:p>
        </w:tc>
        <w:tc>
          <w:tcPr>
            <w:tcW w:w="638" w:type="pct"/>
            <w:shd w:val="clear" w:color="auto" w:fill="auto"/>
            <w:vAlign w:val="center"/>
          </w:tcPr>
          <w:p w14:paraId="02E983A7" w14:textId="77777777" w:rsidR="00166C16" w:rsidRDefault="007D02F2">
            <w:pPr>
              <w:spacing w:before="100" w:beforeAutospacing="1" w:after="100" w:afterAutospacing="1"/>
              <w:ind w:right="57"/>
              <w:jc w:val="right"/>
              <w:rPr>
                <w:sz w:val="16"/>
                <w:szCs w:val="16"/>
              </w:rPr>
            </w:pPr>
            <w:r>
              <w:rPr>
                <w:sz w:val="16"/>
                <w:szCs w:val="16"/>
              </w:rPr>
              <w:t>15</w:t>
            </w:r>
          </w:p>
        </w:tc>
      </w:tr>
      <w:tr w:rsidR="00166C16" w14:paraId="57315BD2" w14:textId="77777777">
        <w:tc>
          <w:tcPr>
            <w:tcW w:w="1765" w:type="pct"/>
            <w:shd w:val="clear" w:color="auto" w:fill="auto"/>
            <w:vAlign w:val="center"/>
          </w:tcPr>
          <w:p w14:paraId="7EA83C25" w14:textId="77777777" w:rsidR="00166C16" w:rsidRDefault="007D02F2">
            <w:pPr>
              <w:spacing w:before="100" w:beforeAutospacing="1" w:after="100" w:afterAutospacing="1"/>
              <w:rPr>
                <w:sz w:val="16"/>
                <w:szCs w:val="16"/>
              </w:rPr>
            </w:pPr>
            <w:r>
              <w:rPr>
                <w:sz w:val="16"/>
                <w:szCs w:val="16"/>
              </w:rPr>
              <w:t>Landwirtschaftliche Nutzfläche</w:t>
            </w:r>
          </w:p>
        </w:tc>
        <w:tc>
          <w:tcPr>
            <w:tcW w:w="1324" w:type="pct"/>
            <w:shd w:val="clear" w:color="auto" w:fill="auto"/>
            <w:vAlign w:val="center"/>
          </w:tcPr>
          <w:p w14:paraId="1718571F" w14:textId="77777777" w:rsidR="00166C16" w:rsidRDefault="007D02F2">
            <w:pPr>
              <w:spacing w:before="100" w:beforeAutospacing="1" w:after="100" w:afterAutospacing="1"/>
              <w:jc w:val="center"/>
              <w:rPr>
                <w:sz w:val="16"/>
                <w:szCs w:val="16"/>
              </w:rPr>
            </w:pPr>
            <w:r>
              <w:rPr>
                <w:sz w:val="16"/>
                <w:szCs w:val="16"/>
              </w:rPr>
              <w:t>ha/Betrieb</w:t>
            </w:r>
          </w:p>
        </w:tc>
        <w:tc>
          <w:tcPr>
            <w:tcW w:w="637" w:type="pct"/>
            <w:shd w:val="clear" w:color="auto" w:fill="auto"/>
            <w:vAlign w:val="center"/>
          </w:tcPr>
          <w:p w14:paraId="1BD30785" w14:textId="77777777" w:rsidR="00166C16" w:rsidRDefault="007D02F2">
            <w:pPr>
              <w:spacing w:before="100" w:beforeAutospacing="1" w:after="100" w:afterAutospacing="1"/>
              <w:ind w:right="57"/>
              <w:jc w:val="right"/>
              <w:rPr>
                <w:sz w:val="16"/>
                <w:szCs w:val="16"/>
              </w:rPr>
            </w:pPr>
            <w:r>
              <w:rPr>
                <w:sz w:val="16"/>
                <w:szCs w:val="16"/>
              </w:rPr>
              <w:t>333,0</w:t>
            </w:r>
          </w:p>
        </w:tc>
        <w:tc>
          <w:tcPr>
            <w:tcW w:w="637" w:type="pct"/>
            <w:shd w:val="clear" w:color="auto" w:fill="auto"/>
            <w:vAlign w:val="center"/>
          </w:tcPr>
          <w:p w14:paraId="09D44932" w14:textId="77777777" w:rsidR="00166C16" w:rsidRDefault="007D02F2">
            <w:pPr>
              <w:spacing w:before="100" w:beforeAutospacing="1" w:after="100" w:afterAutospacing="1"/>
              <w:ind w:right="57"/>
              <w:jc w:val="right"/>
              <w:rPr>
                <w:sz w:val="16"/>
                <w:szCs w:val="16"/>
              </w:rPr>
            </w:pPr>
            <w:r>
              <w:rPr>
                <w:sz w:val="16"/>
                <w:szCs w:val="16"/>
              </w:rPr>
              <w:t>204,3</w:t>
            </w:r>
          </w:p>
        </w:tc>
        <w:tc>
          <w:tcPr>
            <w:tcW w:w="638" w:type="pct"/>
            <w:shd w:val="clear" w:color="auto" w:fill="auto"/>
            <w:vAlign w:val="center"/>
          </w:tcPr>
          <w:p w14:paraId="3008A868" w14:textId="77777777" w:rsidR="00166C16" w:rsidRDefault="007D02F2">
            <w:pPr>
              <w:spacing w:before="100" w:beforeAutospacing="1" w:after="100" w:afterAutospacing="1"/>
              <w:ind w:right="57"/>
              <w:jc w:val="right"/>
              <w:rPr>
                <w:sz w:val="16"/>
                <w:szCs w:val="16"/>
              </w:rPr>
            </w:pPr>
            <w:r>
              <w:rPr>
                <w:sz w:val="16"/>
                <w:szCs w:val="16"/>
              </w:rPr>
              <w:t>133,5</w:t>
            </w:r>
          </w:p>
        </w:tc>
      </w:tr>
      <w:tr w:rsidR="00166C16" w14:paraId="5B616D78" w14:textId="77777777">
        <w:tc>
          <w:tcPr>
            <w:tcW w:w="1765" w:type="pct"/>
            <w:shd w:val="clear" w:color="auto" w:fill="auto"/>
            <w:vAlign w:val="center"/>
          </w:tcPr>
          <w:p w14:paraId="1B9C706A" w14:textId="77777777" w:rsidR="00166C16" w:rsidRDefault="007D02F2">
            <w:pPr>
              <w:spacing w:before="100" w:beforeAutospacing="1" w:after="100" w:afterAutospacing="1"/>
              <w:rPr>
                <w:sz w:val="16"/>
                <w:szCs w:val="16"/>
              </w:rPr>
            </w:pPr>
            <w:r>
              <w:rPr>
                <w:sz w:val="16"/>
                <w:szCs w:val="16"/>
              </w:rPr>
              <w:t>EMZ</w:t>
            </w:r>
          </w:p>
        </w:tc>
        <w:tc>
          <w:tcPr>
            <w:tcW w:w="1324" w:type="pct"/>
            <w:shd w:val="clear" w:color="auto" w:fill="auto"/>
            <w:vAlign w:val="center"/>
          </w:tcPr>
          <w:p w14:paraId="5B916647" w14:textId="77777777" w:rsidR="00166C16" w:rsidRDefault="007D02F2">
            <w:pPr>
              <w:spacing w:before="100" w:beforeAutospacing="1" w:after="100" w:afterAutospacing="1"/>
              <w:jc w:val="center"/>
              <w:rPr>
                <w:sz w:val="16"/>
                <w:szCs w:val="16"/>
              </w:rPr>
            </w:pPr>
            <w:r>
              <w:rPr>
                <w:sz w:val="16"/>
                <w:szCs w:val="16"/>
              </w:rPr>
              <w:t>EMZ/a</w:t>
            </w:r>
          </w:p>
        </w:tc>
        <w:tc>
          <w:tcPr>
            <w:tcW w:w="637" w:type="pct"/>
            <w:shd w:val="clear" w:color="auto" w:fill="auto"/>
            <w:vAlign w:val="center"/>
          </w:tcPr>
          <w:p w14:paraId="740D8E7A" w14:textId="77777777" w:rsidR="00166C16" w:rsidRDefault="007D02F2">
            <w:pPr>
              <w:spacing w:before="100" w:beforeAutospacing="1" w:after="100" w:afterAutospacing="1"/>
              <w:ind w:right="57"/>
              <w:jc w:val="right"/>
              <w:rPr>
                <w:sz w:val="16"/>
                <w:szCs w:val="16"/>
              </w:rPr>
            </w:pPr>
            <w:r>
              <w:rPr>
                <w:sz w:val="16"/>
                <w:szCs w:val="16"/>
              </w:rPr>
              <w:t>24</w:t>
            </w:r>
          </w:p>
        </w:tc>
        <w:tc>
          <w:tcPr>
            <w:tcW w:w="637" w:type="pct"/>
            <w:shd w:val="clear" w:color="auto" w:fill="auto"/>
            <w:vAlign w:val="center"/>
          </w:tcPr>
          <w:p w14:paraId="471FD29C" w14:textId="77777777" w:rsidR="00166C16" w:rsidRDefault="007D02F2">
            <w:pPr>
              <w:spacing w:before="100" w:beforeAutospacing="1" w:after="100" w:afterAutospacing="1"/>
              <w:ind w:right="57"/>
              <w:jc w:val="right"/>
              <w:rPr>
                <w:sz w:val="16"/>
                <w:szCs w:val="16"/>
              </w:rPr>
            </w:pPr>
            <w:r>
              <w:rPr>
                <w:sz w:val="16"/>
                <w:szCs w:val="16"/>
              </w:rPr>
              <w:t>28</w:t>
            </w:r>
          </w:p>
        </w:tc>
        <w:tc>
          <w:tcPr>
            <w:tcW w:w="638" w:type="pct"/>
            <w:shd w:val="clear" w:color="auto" w:fill="auto"/>
            <w:vAlign w:val="center"/>
          </w:tcPr>
          <w:p w14:paraId="2ADF80EA" w14:textId="77777777" w:rsidR="00166C16" w:rsidRDefault="007D02F2">
            <w:pPr>
              <w:spacing w:before="100" w:beforeAutospacing="1" w:after="100" w:afterAutospacing="1"/>
              <w:ind w:right="57"/>
              <w:jc w:val="right"/>
              <w:rPr>
                <w:sz w:val="16"/>
                <w:szCs w:val="16"/>
              </w:rPr>
            </w:pPr>
            <w:r>
              <w:rPr>
                <w:sz w:val="16"/>
                <w:szCs w:val="16"/>
              </w:rPr>
              <w:t>32</w:t>
            </w:r>
          </w:p>
        </w:tc>
      </w:tr>
      <w:tr w:rsidR="00166C16" w14:paraId="01BFCCAA" w14:textId="77777777">
        <w:tc>
          <w:tcPr>
            <w:tcW w:w="1765" w:type="pct"/>
            <w:shd w:val="clear" w:color="auto" w:fill="auto"/>
            <w:vAlign w:val="center"/>
          </w:tcPr>
          <w:p w14:paraId="43B173FA" w14:textId="77777777" w:rsidR="00166C16" w:rsidRDefault="007D02F2">
            <w:pPr>
              <w:spacing w:before="100" w:beforeAutospacing="1" w:after="100" w:afterAutospacing="1"/>
              <w:rPr>
                <w:sz w:val="16"/>
                <w:szCs w:val="16"/>
              </w:rPr>
            </w:pPr>
            <w:r>
              <w:rPr>
                <w:sz w:val="16"/>
                <w:szCs w:val="16"/>
              </w:rPr>
              <w:t>Arbeitskräftebesatz</w:t>
            </w:r>
          </w:p>
        </w:tc>
        <w:tc>
          <w:tcPr>
            <w:tcW w:w="1324" w:type="pct"/>
            <w:shd w:val="clear" w:color="auto" w:fill="auto"/>
            <w:vAlign w:val="center"/>
          </w:tcPr>
          <w:p w14:paraId="09BB206E" w14:textId="77777777" w:rsidR="00166C16" w:rsidRDefault="007D02F2">
            <w:pPr>
              <w:spacing w:before="100" w:beforeAutospacing="1" w:after="100" w:afterAutospacing="1"/>
              <w:jc w:val="center"/>
              <w:rPr>
                <w:sz w:val="16"/>
                <w:szCs w:val="16"/>
              </w:rPr>
            </w:pPr>
            <w:r>
              <w:rPr>
                <w:sz w:val="16"/>
                <w:szCs w:val="16"/>
              </w:rPr>
              <w:t>AK/100 ha LF</w:t>
            </w:r>
          </w:p>
        </w:tc>
        <w:tc>
          <w:tcPr>
            <w:tcW w:w="637" w:type="pct"/>
            <w:shd w:val="clear" w:color="auto" w:fill="auto"/>
            <w:vAlign w:val="center"/>
          </w:tcPr>
          <w:p w14:paraId="6AD7D0EF" w14:textId="77777777" w:rsidR="00166C16" w:rsidRDefault="007D02F2">
            <w:pPr>
              <w:spacing w:before="100" w:beforeAutospacing="1" w:after="100" w:afterAutospacing="1"/>
              <w:ind w:right="57"/>
              <w:jc w:val="right"/>
              <w:rPr>
                <w:sz w:val="16"/>
                <w:szCs w:val="16"/>
              </w:rPr>
            </w:pPr>
            <w:r>
              <w:rPr>
                <w:sz w:val="16"/>
                <w:szCs w:val="16"/>
              </w:rPr>
              <w:t>0,87</w:t>
            </w:r>
          </w:p>
        </w:tc>
        <w:tc>
          <w:tcPr>
            <w:tcW w:w="637" w:type="pct"/>
            <w:shd w:val="clear" w:color="auto" w:fill="auto"/>
            <w:vAlign w:val="center"/>
          </w:tcPr>
          <w:p w14:paraId="74774AC5" w14:textId="77777777" w:rsidR="00166C16" w:rsidRDefault="007D02F2">
            <w:pPr>
              <w:spacing w:before="100" w:beforeAutospacing="1" w:after="100" w:afterAutospacing="1"/>
              <w:ind w:right="57"/>
              <w:jc w:val="right"/>
              <w:rPr>
                <w:sz w:val="16"/>
                <w:szCs w:val="16"/>
              </w:rPr>
            </w:pPr>
            <w:r>
              <w:rPr>
                <w:sz w:val="16"/>
                <w:szCs w:val="16"/>
              </w:rPr>
              <w:t>1,22</w:t>
            </w:r>
          </w:p>
        </w:tc>
        <w:tc>
          <w:tcPr>
            <w:tcW w:w="638" w:type="pct"/>
            <w:shd w:val="clear" w:color="auto" w:fill="auto"/>
            <w:vAlign w:val="center"/>
          </w:tcPr>
          <w:p w14:paraId="1F7C61C7" w14:textId="77777777" w:rsidR="00166C16" w:rsidRDefault="007D02F2">
            <w:pPr>
              <w:spacing w:before="100" w:beforeAutospacing="1" w:after="100" w:afterAutospacing="1"/>
              <w:ind w:right="57"/>
              <w:jc w:val="right"/>
              <w:rPr>
                <w:sz w:val="16"/>
                <w:szCs w:val="16"/>
              </w:rPr>
            </w:pPr>
            <w:r>
              <w:rPr>
                <w:sz w:val="16"/>
                <w:szCs w:val="16"/>
              </w:rPr>
              <w:t>2,12</w:t>
            </w:r>
          </w:p>
        </w:tc>
      </w:tr>
      <w:tr w:rsidR="00166C16" w14:paraId="3D5D601F" w14:textId="77777777">
        <w:tc>
          <w:tcPr>
            <w:tcW w:w="1765" w:type="pct"/>
            <w:shd w:val="clear" w:color="auto" w:fill="auto"/>
            <w:vAlign w:val="center"/>
          </w:tcPr>
          <w:p w14:paraId="361B402B" w14:textId="77777777" w:rsidR="00166C16" w:rsidRDefault="007D02F2">
            <w:pPr>
              <w:spacing w:before="100" w:beforeAutospacing="1" w:after="100" w:afterAutospacing="1"/>
              <w:rPr>
                <w:sz w:val="16"/>
                <w:szCs w:val="16"/>
              </w:rPr>
            </w:pPr>
            <w:r>
              <w:rPr>
                <w:sz w:val="16"/>
                <w:szCs w:val="16"/>
              </w:rPr>
              <w:t>Mutterschafe</w:t>
            </w:r>
          </w:p>
        </w:tc>
        <w:tc>
          <w:tcPr>
            <w:tcW w:w="1324" w:type="pct"/>
            <w:shd w:val="clear" w:color="auto" w:fill="auto"/>
            <w:vAlign w:val="center"/>
          </w:tcPr>
          <w:p w14:paraId="4E79841E" w14:textId="77777777" w:rsidR="00166C16" w:rsidRDefault="007D02F2">
            <w:pPr>
              <w:spacing w:before="100" w:beforeAutospacing="1" w:after="100" w:afterAutospacing="1"/>
              <w:jc w:val="center"/>
              <w:rPr>
                <w:sz w:val="16"/>
                <w:szCs w:val="16"/>
              </w:rPr>
            </w:pPr>
            <w:r>
              <w:rPr>
                <w:sz w:val="16"/>
                <w:szCs w:val="16"/>
              </w:rPr>
              <w:t>Stück/AK</w:t>
            </w:r>
          </w:p>
        </w:tc>
        <w:tc>
          <w:tcPr>
            <w:tcW w:w="637" w:type="pct"/>
            <w:shd w:val="clear" w:color="auto" w:fill="auto"/>
            <w:vAlign w:val="center"/>
          </w:tcPr>
          <w:p w14:paraId="26CE6338" w14:textId="77777777" w:rsidR="00166C16" w:rsidRDefault="007D02F2">
            <w:pPr>
              <w:spacing w:before="100" w:beforeAutospacing="1" w:after="100" w:afterAutospacing="1"/>
              <w:ind w:right="57"/>
              <w:jc w:val="right"/>
              <w:rPr>
                <w:sz w:val="16"/>
                <w:szCs w:val="16"/>
              </w:rPr>
            </w:pPr>
            <w:r>
              <w:rPr>
                <w:sz w:val="16"/>
                <w:szCs w:val="16"/>
              </w:rPr>
              <w:t>264</w:t>
            </w:r>
          </w:p>
        </w:tc>
        <w:tc>
          <w:tcPr>
            <w:tcW w:w="637" w:type="pct"/>
            <w:shd w:val="clear" w:color="auto" w:fill="auto"/>
            <w:vAlign w:val="center"/>
          </w:tcPr>
          <w:p w14:paraId="56C11988" w14:textId="77777777" w:rsidR="00166C16" w:rsidRDefault="007D02F2">
            <w:pPr>
              <w:spacing w:before="100" w:beforeAutospacing="1" w:after="100" w:afterAutospacing="1"/>
              <w:ind w:right="57"/>
              <w:jc w:val="right"/>
              <w:rPr>
                <w:sz w:val="16"/>
                <w:szCs w:val="16"/>
              </w:rPr>
            </w:pPr>
            <w:r>
              <w:rPr>
                <w:sz w:val="16"/>
                <w:szCs w:val="16"/>
              </w:rPr>
              <w:t>243</w:t>
            </w:r>
          </w:p>
        </w:tc>
        <w:tc>
          <w:tcPr>
            <w:tcW w:w="638" w:type="pct"/>
            <w:shd w:val="clear" w:color="auto" w:fill="auto"/>
            <w:vAlign w:val="center"/>
          </w:tcPr>
          <w:p w14:paraId="48FD6D78" w14:textId="77777777" w:rsidR="00166C16" w:rsidRDefault="007D02F2">
            <w:pPr>
              <w:spacing w:before="100" w:beforeAutospacing="1" w:after="100" w:afterAutospacing="1"/>
              <w:ind w:right="57"/>
              <w:jc w:val="right"/>
              <w:rPr>
                <w:sz w:val="16"/>
                <w:szCs w:val="16"/>
              </w:rPr>
            </w:pPr>
            <w:r>
              <w:rPr>
                <w:sz w:val="16"/>
                <w:szCs w:val="16"/>
              </w:rPr>
              <w:t>224</w:t>
            </w:r>
          </w:p>
        </w:tc>
      </w:tr>
      <w:tr w:rsidR="00166C16" w14:paraId="12DCA396" w14:textId="77777777">
        <w:tc>
          <w:tcPr>
            <w:tcW w:w="1765" w:type="pct"/>
            <w:shd w:val="clear" w:color="auto" w:fill="auto"/>
            <w:vAlign w:val="center"/>
          </w:tcPr>
          <w:p w14:paraId="423D62B3" w14:textId="77777777" w:rsidR="00166C16" w:rsidRDefault="00166C16">
            <w:pPr>
              <w:spacing w:before="100" w:beforeAutospacing="1" w:after="100" w:afterAutospacing="1"/>
              <w:rPr>
                <w:sz w:val="16"/>
                <w:szCs w:val="16"/>
                <w:highlight w:val="yellow"/>
              </w:rPr>
            </w:pPr>
          </w:p>
        </w:tc>
        <w:tc>
          <w:tcPr>
            <w:tcW w:w="1324" w:type="pct"/>
            <w:shd w:val="clear" w:color="auto" w:fill="auto"/>
            <w:vAlign w:val="center"/>
          </w:tcPr>
          <w:p w14:paraId="480033E9" w14:textId="77777777" w:rsidR="00166C16" w:rsidRDefault="007D02F2">
            <w:pPr>
              <w:spacing w:before="100" w:beforeAutospacing="1" w:after="100" w:afterAutospacing="1"/>
              <w:jc w:val="center"/>
              <w:rPr>
                <w:sz w:val="16"/>
                <w:szCs w:val="16"/>
              </w:rPr>
            </w:pPr>
            <w:r>
              <w:rPr>
                <w:sz w:val="16"/>
                <w:szCs w:val="16"/>
              </w:rPr>
              <w:t>VE/100 ha LF</w:t>
            </w:r>
          </w:p>
        </w:tc>
        <w:tc>
          <w:tcPr>
            <w:tcW w:w="637" w:type="pct"/>
            <w:shd w:val="clear" w:color="auto" w:fill="auto"/>
            <w:vAlign w:val="center"/>
          </w:tcPr>
          <w:p w14:paraId="4AD4450A" w14:textId="77777777" w:rsidR="00166C16" w:rsidRDefault="007D02F2">
            <w:pPr>
              <w:spacing w:before="100" w:beforeAutospacing="1" w:after="100" w:afterAutospacing="1"/>
              <w:ind w:right="57"/>
              <w:jc w:val="right"/>
              <w:rPr>
                <w:sz w:val="16"/>
                <w:szCs w:val="16"/>
              </w:rPr>
            </w:pPr>
            <w:r>
              <w:rPr>
                <w:sz w:val="16"/>
                <w:szCs w:val="16"/>
              </w:rPr>
              <w:t>22,98</w:t>
            </w:r>
          </w:p>
        </w:tc>
        <w:tc>
          <w:tcPr>
            <w:tcW w:w="637" w:type="pct"/>
            <w:shd w:val="clear" w:color="auto" w:fill="auto"/>
            <w:vAlign w:val="center"/>
          </w:tcPr>
          <w:p w14:paraId="4C6970D7" w14:textId="77777777" w:rsidR="00166C16" w:rsidRDefault="007D02F2">
            <w:pPr>
              <w:spacing w:before="100" w:beforeAutospacing="1" w:after="100" w:afterAutospacing="1"/>
              <w:ind w:right="57"/>
              <w:jc w:val="right"/>
              <w:rPr>
                <w:sz w:val="16"/>
                <w:szCs w:val="16"/>
              </w:rPr>
            </w:pPr>
            <w:r>
              <w:rPr>
                <w:sz w:val="16"/>
                <w:szCs w:val="16"/>
              </w:rPr>
              <w:t>29,58</w:t>
            </w:r>
          </w:p>
        </w:tc>
        <w:tc>
          <w:tcPr>
            <w:tcW w:w="638" w:type="pct"/>
            <w:shd w:val="clear" w:color="auto" w:fill="auto"/>
            <w:vAlign w:val="center"/>
          </w:tcPr>
          <w:p w14:paraId="041ACAA4" w14:textId="77777777" w:rsidR="00166C16" w:rsidRDefault="007D02F2">
            <w:pPr>
              <w:spacing w:before="100" w:beforeAutospacing="1" w:after="100" w:afterAutospacing="1"/>
              <w:ind w:right="57"/>
              <w:jc w:val="right"/>
              <w:rPr>
                <w:sz w:val="16"/>
                <w:szCs w:val="16"/>
              </w:rPr>
            </w:pPr>
            <w:r>
              <w:rPr>
                <w:sz w:val="16"/>
                <w:szCs w:val="16"/>
              </w:rPr>
              <w:t>47,49</w:t>
            </w:r>
          </w:p>
        </w:tc>
      </w:tr>
      <w:tr w:rsidR="00166C16" w14:paraId="338897A3" w14:textId="77777777">
        <w:tc>
          <w:tcPr>
            <w:tcW w:w="1765" w:type="pct"/>
            <w:shd w:val="clear" w:color="auto" w:fill="auto"/>
            <w:vAlign w:val="center"/>
          </w:tcPr>
          <w:p w14:paraId="357C7933" w14:textId="77777777" w:rsidR="00166C16" w:rsidRDefault="007D02F2">
            <w:pPr>
              <w:spacing w:before="100" w:beforeAutospacing="1" w:after="100" w:afterAutospacing="1"/>
              <w:rPr>
                <w:sz w:val="16"/>
                <w:szCs w:val="16"/>
              </w:rPr>
            </w:pPr>
            <w:r>
              <w:rPr>
                <w:sz w:val="16"/>
                <w:szCs w:val="16"/>
              </w:rPr>
              <w:t>Bilanzvermögen</w:t>
            </w:r>
          </w:p>
        </w:tc>
        <w:tc>
          <w:tcPr>
            <w:tcW w:w="1324" w:type="pct"/>
            <w:shd w:val="clear" w:color="auto" w:fill="auto"/>
            <w:vAlign w:val="center"/>
          </w:tcPr>
          <w:p w14:paraId="03426CDA" w14:textId="77777777" w:rsidR="00166C16" w:rsidRDefault="007D02F2">
            <w:pPr>
              <w:spacing w:before="100" w:beforeAutospacing="1" w:after="100" w:afterAutospacing="1"/>
              <w:jc w:val="center"/>
              <w:rPr>
                <w:sz w:val="16"/>
                <w:szCs w:val="16"/>
              </w:rPr>
            </w:pPr>
            <w:r>
              <w:rPr>
                <w:sz w:val="16"/>
                <w:szCs w:val="16"/>
              </w:rPr>
              <w:t>€/ ha LF</w:t>
            </w:r>
          </w:p>
        </w:tc>
        <w:tc>
          <w:tcPr>
            <w:tcW w:w="637" w:type="pct"/>
            <w:shd w:val="clear" w:color="auto" w:fill="auto"/>
            <w:vAlign w:val="center"/>
          </w:tcPr>
          <w:p w14:paraId="26569A13" w14:textId="77777777" w:rsidR="00166C16" w:rsidRDefault="007D02F2">
            <w:pPr>
              <w:spacing w:before="100" w:beforeAutospacing="1" w:after="100" w:afterAutospacing="1"/>
              <w:ind w:right="57"/>
              <w:jc w:val="right"/>
              <w:rPr>
                <w:sz w:val="16"/>
                <w:szCs w:val="16"/>
              </w:rPr>
            </w:pPr>
            <w:r>
              <w:rPr>
                <w:sz w:val="16"/>
                <w:szCs w:val="16"/>
              </w:rPr>
              <w:t>2.760</w:t>
            </w:r>
          </w:p>
        </w:tc>
        <w:tc>
          <w:tcPr>
            <w:tcW w:w="637" w:type="pct"/>
            <w:shd w:val="clear" w:color="auto" w:fill="auto"/>
            <w:vAlign w:val="center"/>
          </w:tcPr>
          <w:p w14:paraId="63618B31" w14:textId="77777777" w:rsidR="00166C16" w:rsidRDefault="007D02F2">
            <w:pPr>
              <w:spacing w:before="100" w:beforeAutospacing="1" w:after="100" w:afterAutospacing="1"/>
              <w:ind w:right="57"/>
              <w:jc w:val="right"/>
              <w:rPr>
                <w:sz w:val="16"/>
                <w:szCs w:val="16"/>
              </w:rPr>
            </w:pPr>
            <w:r>
              <w:rPr>
                <w:sz w:val="16"/>
                <w:szCs w:val="16"/>
              </w:rPr>
              <w:t>2.716</w:t>
            </w:r>
          </w:p>
        </w:tc>
        <w:tc>
          <w:tcPr>
            <w:tcW w:w="638" w:type="pct"/>
            <w:shd w:val="clear" w:color="auto" w:fill="auto"/>
            <w:vAlign w:val="center"/>
          </w:tcPr>
          <w:p w14:paraId="3025C1CD" w14:textId="77777777" w:rsidR="00166C16" w:rsidRDefault="007D02F2">
            <w:pPr>
              <w:spacing w:before="100" w:beforeAutospacing="1" w:after="100" w:afterAutospacing="1"/>
              <w:ind w:right="57"/>
              <w:jc w:val="right"/>
              <w:rPr>
                <w:sz w:val="16"/>
                <w:szCs w:val="16"/>
              </w:rPr>
            </w:pPr>
            <w:r>
              <w:rPr>
                <w:sz w:val="16"/>
                <w:szCs w:val="16"/>
              </w:rPr>
              <w:t>3.099</w:t>
            </w:r>
          </w:p>
        </w:tc>
      </w:tr>
    </w:tbl>
    <w:p w14:paraId="1A2E0A9B" w14:textId="12B84B54" w:rsidR="00166C16" w:rsidRDefault="007D02F2">
      <w:pPr>
        <w:spacing w:before="60" w:after="60"/>
      </w:pPr>
      <w:r>
        <w:rPr>
          <w:szCs w:val="22"/>
        </w:rPr>
        <w:t>Die Wirtschaftlichkeit der Schafhaltung war unabhängig von der Leistungsfähigkeit der Unternehmen in hohem Maße durch öffentliche Zuwendungen bestimmt (Tab. 2)</w:t>
      </w:r>
      <w:r w:rsidR="007D2A1A">
        <w:rPr>
          <w:szCs w:val="22"/>
        </w:rPr>
        <w:t>.</w:t>
      </w:r>
    </w:p>
    <w:tbl>
      <w:tblPr>
        <w:tblW w:w="4782" w:type="dxa"/>
        <w:tblInd w:w="38" w:type="dxa"/>
        <w:tblLook w:val="04A0" w:firstRow="1" w:lastRow="0" w:firstColumn="1" w:lastColumn="0" w:noHBand="0" w:noVBand="1"/>
      </w:tblPr>
      <w:tblGrid>
        <w:gridCol w:w="4877"/>
      </w:tblGrid>
      <w:tr w:rsidR="00166C16" w14:paraId="14EAC669" w14:textId="77777777">
        <w:tc>
          <w:tcPr>
            <w:tcW w:w="4782" w:type="dxa"/>
            <w:tcBorders>
              <w:bottom w:val="nil"/>
            </w:tcBorders>
            <w:shd w:val="clear" w:color="auto" w:fill="FFFFFF"/>
          </w:tcPr>
          <w:p w14:paraId="73598D3C" w14:textId="77777777" w:rsidR="00166C16" w:rsidRDefault="007D02F2">
            <w:pPr>
              <w:spacing w:before="60"/>
              <w:rPr>
                <w:b/>
                <w:sz w:val="16"/>
                <w:szCs w:val="16"/>
              </w:rPr>
            </w:pPr>
            <w:r>
              <w:rPr>
                <w:b/>
                <w:noProof/>
                <w:sz w:val="16"/>
                <w:szCs w:val="16"/>
              </w:rPr>
              <w:drawing>
                <wp:inline distT="0" distB="0" distL="0" distR="0" wp14:anchorId="36E2C17D" wp14:editId="3425A810">
                  <wp:extent cx="2959739" cy="1826779"/>
                  <wp:effectExtent l="0" t="0" r="0" b="2540"/>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039607" cy="1876074"/>
                          </a:xfrm>
                          <a:prstGeom prst="rect">
                            <a:avLst/>
                          </a:prstGeom>
                          <a:noFill/>
                        </pic:spPr>
                      </pic:pic>
                    </a:graphicData>
                  </a:graphic>
                </wp:inline>
              </w:drawing>
            </w:r>
          </w:p>
          <w:p w14:paraId="4D8C2817" w14:textId="77777777" w:rsidR="00166C16" w:rsidRDefault="007D02F2">
            <w:pPr>
              <w:spacing w:before="60"/>
            </w:pPr>
            <w:r>
              <w:rPr>
                <w:b/>
                <w:sz w:val="16"/>
                <w:szCs w:val="16"/>
              </w:rPr>
              <w:t>Abb. 1:</w:t>
            </w:r>
            <w:r>
              <w:rPr>
                <w:b/>
                <w:sz w:val="16"/>
                <w:szCs w:val="16"/>
              </w:rPr>
              <w:tab/>
              <w:t xml:space="preserve">Natural- und Marktleistung </w:t>
            </w:r>
          </w:p>
        </w:tc>
      </w:tr>
    </w:tbl>
    <w:p w14:paraId="0DCA6BA3" w14:textId="77777777" w:rsidR="00166C16" w:rsidRDefault="007D02F2">
      <w:pPr>
        <w:spacing w:after="60"/>
        <w:rPr>
          <w:b/>
          <w:sz w:val="16"/>
          <w:szCs w:val="16"/>
        </w:rPr>
      </w:pPr>
      <w:r>
        <w:rPr>
          <w:b/>
          <w:sz w:val="16"/>
          <w:szCs w:val="16"/>
        </w:rPr>
        <w:t>Tab. 2:</w:t>
      </w:r>
      <w:r>
        <w:rPr>
          <w:b/>
          <w:sz w:val="16"/>
          <w:szCs w:val="16"/>
        </w:rPr>
        <w:tab/>
        <w:t>Erfolgsrechnung</w:t>
      </w:r>
    </w:p>
    <w:tbl>
      <w:tblPr>
        <w:tblW w:w="48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992"/>
        <w:gridCol w:w="813"/>
        <w:gridCol w:w="813"/>
        <w:gridCol w:w="814"/>
      </w:tblGrid>
      <w:tr w:rsidR="00166C16" w14:paraId="306AB9A8" w14:textId="77777777">
        <w:tc>
          <w:tcPr>
            <w:tcW w:w="1418" w:type="dxa"/>
            <w:shd w:val="clear" w:color="auto" w:fill="D9D9D9" w:themeFill="background1" w:themeFillShade="D9"/>
            <w:vAlign w:val="center"/>
          </w:tcPr>
          <w:p w14:paraId="298FF640" w14:textId="77777777" w:rsidR="00166C16" w:rsidRDefault="007D02F2">
            <w:pPr>
              <w:spacing w:after="100" w:afterAutospacing="1"/>
              <w:rPr>
                <w:b/>
                <w:sz w:val="16"/>
                <w:szCs w:val="16"/>
              </w:rPr>
            </w:pPr>
            <w:r>
              <w:rPr>
                <w:b/>
                <w:sz w:val="16"/>
                <w:szCs w:val="16"/>
              </w:rPr>
              <w:t>Kennwert</w:t>
            </w:r>
          </w:p>
        </w:tc>
        <w:tc>
          <w:tcPr>
            <w:tcW w:w="992" w:type="dxa"/>
            <w:shd w:val="clear" w:color="auto" w:fill="D9D9D9" w:themeFill="background1" w:themeFillShade="D9"/>
            <w:vAlign w:val="center"/>
          </w:tcPr>
          <w:p w14:paraId="12E6CB45" w14:textId="77777777" w:rsidR="00166C16" w:rsidRDefault="007D02F2">
            <w:pPr>
              <w:jc w:val="center"/>
              <w:rPr>
                <w:b/>
                <w:sz w:val="16"/>
                <w:szCs w:val="16"/>
              </w:rPr>
            </w:pPr>
            <w:r>
              <w:rPr>
                <w:b/>
                <w:sz w:val="16"/>
                <w:szCs w:val="16"/>
              </w:rPr>
              <w:t>ME</w:t>
            </w:r>
          </w:p>
        </w:tc>
        <w:tc>
          <w:tcPr>
            <w:tcW w:w="813" w:type="dxa"/>
            <w:shd w:val="clear" w:color="auto" w:fill="D9D9D9" w:themeFill="background1" w:themeFillShade="D9"/>
            <w:vAlign w:val="center"/>
          </w:tcPr>
          <w:p w14:paraId="3B10DDA0" w14:textId="77777777" w:rsidR="00166C16" w:rsidRDefault="007D02F2">
            <w:pPr>
              <w:jc w:val="center"/>
              <w:rPr>
                <w:b/>
                <w:sz w:val="16"/>
                <w:szCs w:val="16"/>
              </w:rPr>
            </w:pPr>
            <w:r>
              <w:rPr>
                <w:b/>
                <w:bCs/>
                <w:sz w:val="16"/>
                <w:szCs w:val="16"/>
              </w:rPr>
              <w:t>oV</w:t>
            </w:r>
            <w:r>
              <w:rPr>
                <w:b/>
                <w:bCs/>
                <w:sz w:val="16"/>
                <w:szCs w:val="16"/>
                <w:vertAlign w:val="superscript"/>
              </w:rPr>
              <w:t>*</w:t>
            </w:r>
          </w:p>
        </w:tc>
        <w:tc>
          <w:tcPr>
            <w:tcW w:w="813" w:type="dxa"/>
            <w:shd w:val="clear" w:color="auto" w:fill="D9D9D9" w:themeFill="background1" w:themeFillShade="D9"/>
            <w:vAlign w:val="center"/>
          </w:tcPr>
          <w:p w14:paraId="11130883" w14:textId="77777777" w:rsidR="00166C16" w:rsidRDefault="007D02F2">
            <w:pPr>
              <w:jc w:val="center"/>
              <w:rPr>
                <w:b/>
                <w:sz w:val="16"/>
                <w:szCs w:val="16"/>
              </w:rPr>
            </w:pPr>
            <w:r>
              <w:rPr>
                <w:b/>
                <w:bCs/>
                <w:sz w:val="16"/>
                <w:szCs w:val="16"/>
              </w:rPr>
              <w:t>Alle</w:t>
            </w:r>
          </w:p>
        </w:tc>
        <w:tc>
          <w:tcPr>
            <w:tcW w:w="814" w:type="dxa"/>
            <w:shd w:val="clear" w:color="auto" w:fill="D9D9D9" w:themeFill="background1" w:themeFillShade="D9"/>
            <w:vAlign w:val="center"/>
          </w:tcPr>
          <w:p w14:paraId="223A44B6" w14:textId="77777777" w:rsidR="00166C16" w:rsidRDefault="007D02F2">
            <w:pPr>
              <w:jc w:val="center"/>
              <w:rPr>
                <w:b/>
                <w:sz w:val="16"/>
                <w:szCs w:val="16"/>
              </w:rPr>
            </w:pPr>
            <w:r>
              <w:rPr>
                <w:b/>
                <w:bCs/>
                <w:sz w:val="16"/>
                <w:szCs w:val="16"/>
              </w:rPr>
              <w:t>uV</w:t>
            </w:r>
            <w:r>
              <w:rPr>
                <w:b/>
                <w:bCs/>
                <w:sz w:val="16"/>
                <w:szCs w:val="16"/>
                <w:vertAlign w:val="superscript"/>
              </w:rPr>
              <w:t>*</w:t>
            </w:r>
          </w:p>
        </w:tc>
      </w:tr>
      <w:tr w:rsidR="00166C16" w14:paraId="3994BED9" w14:textId="77777777">
        <w:tc>
          <w:tcPr>
            <w:tcW w:w="1418" w:type="dxa"/>
            <w:shd w:val="clear" w:color="auto" w:fill="auto"/>
            <w:vAlign w:val="center"/>
          </w:tcPr>
          <w:p w14:paraId="09613D13" w14:textId="77777777" w:rsidR="00166C16" w:rsidRDefault="007D02F2">
            <w:pPr>
              <w:spacing w:after="100" w:afterAutospacing="1"/>
              <w:rPr>
                <w:sz w:val="16"/>
                <w:szCs w:val="16"/>
              </w:rPr>
            </w:pPr>
            <w:r>
              <w:rPr>
                <w:sz w:val="16"/>
                <w:szCs w:val="16"/>
              </w:rPr>
              <w:t>Anzahl Betriebe</w:t>
            </w:r>
          </w:p>
        </w:tc>
        <w:tc>
          <w:tcPr>
            <w:tcW w:w="992" w:type="dxa"/>
            <w:shd w:val="clear" w:color="auto" w:fill="auto"/>
            <w:vAlign w:val="center"/>
          </w:tcPr>
          <w:p w14:paraId="7270A99D" w14:textId="77777777" w:rsidR="00166C16" w:rsidRDefault="007D02F2">
            <w:pPr>
              <w:spacing w:after="60"/>
              <w:jc w:val="center"/>
              <w:rPr>
                <w:sz w:val="16"/>
                <w:szCs w:val="16"/>
              </w:rPr>
            </w:pPr>
            <w:r>
              <w:rPr>
                <w:sz w:val="16"/>
                <w:szCs w:val="16"/>
              </w:rPr>
              <w:t>n</w:t>
            </w:r>
          </w:p>
        </w:tc>
        <w:tc>
          <w:tcPr>
            <w:tcW w:w="813" w:type="dxa"/>
            <w:shd w:val="clear" w:color="auto" w:fill="auto"/>
            <w:vAlign w:val="center"/>
          </w:tcPr>
          <w:p w14:paraId="6727D036" w14:textId="77777777" w:rsidR="00166C16" w:rsidRDefault="007D02F2">
            <w:pPr>
              <w:spacing w:before="100" w:beforeAutospacing="1" w:after="100" w:afterAutospacing="1"/>
              <w:ind w:right="57"/>
              <w:jc w:val="right"/>
              <w:rPr>
                <w:sz w:val="16"/>
                <w:szCs w:val="16"/>
              </w:rPr>
            </w:pPr>
            <w:r>
              <w:rPr>
                <w:sz w:val="16"/>
                <w:szCs w:val="16"/>
              </w:rPr>
              <w:t>15</w:t>
            </w:r>
          </w:p>
        </w:tc>
        <w:tc>
          <w:tcPr>
            <w:tcW w:w="813" w:type="dxa"/>
            <w:shd w:val="clear" w:color="auto" w:fill="auto"/>
            <w:vAlign w:val="center"/>
          </w:tcPr>
          <w:p w14:paraId="7D6BA245" w14:textId="77777777" w:rsidR="00166C16" w:rsidRDefault="007D02F2">
            <w:pPr>
              <w:spacing w:before="100" w:beforeAutospacing="1" w:after="100" w:afterAutospacing="1"/>
              <w:ind w:right="57"/>
              <w:jc w:val="right"/>
              <w:rPr>
                <w:sz w:val="16"/>
                <w:szCs w:val="16"/>
              </w:rPr>
            </w:pPr>
            <w:r>
              <w:rPr>
                <w:sz w:val="16"/>
                <w:szCs w:val="16"/>
              </w:rPr>
              <w:t>61</w:t>
            </w:r>
          </w:p>
        </w:tc>
        <w:tc>
          <w:tcPr>
            <w:tcW w:w="814" w:type="dxa"/>
            <w:shd w:val="clear" w:color="auto" w:fill="auto"/>
            <w:vAlign w:val="center"/>
          </w:tcPr>
          <w:p w14:paraId="253D3E88" w14:textId="77777777" w:rsidR="00166C16" w:rsidRDefault="007D02F2">
            <w:pPr>
              <w:spacing w:before="100" w:beforeAutospacing="1" w:after="100" w:afterAutospacing="1"/>
              <w:ind w:right="57"/>
              <w:jc w:val="right"/>
              <w:rPr>
                <w:sz w:val="16"/>
                <w:szCs w:val="16"/>
              </w:rPr>
            </w:pPr>
            <w:r>
              <w:rPr>
                <w:sz w:val="16"/>
                <w:szCs w:val="16"/>
              </w:rPr>
              <w:t>15</w:t>
            </w:r>
          </w:p>
        </w:tc>
      </w:tr>
      <w:tr w:rsidR="00166C16" w14:paraId="5F82F253" w14:textId="77777777">
        <w:tc>
          <w:tcPr>
            <w:tcW w:w="1418" w:type="dxa"/>
            <w:shd w:val="clear" w:color="auto" w:fill="auto"/>
            <w:vAlign w:val="center"/>
          </w:tcPr>
          <w:p w14:paraId="1A6A63B3" w14:textId="77777777" w:rsidR="00166C16" w:rsidRDefault="007D02F2">
            <w:pPr>
              <w:spacing w:after="100" w:afterAutospacing="1"/>
              <w:rPr>
                <w:sz w:val="16"/>
                <w:szCs w:val="16"/>
              </w:rPr>
            </w:pPr>
            <w:r>
              <w:rPr>
                <w:sz w:val="16"/>
                <w:szCs w:val="16"/>
              </w:rPr>
              <w:t>Umsatzerlöse</w:t>
            </w:r>
            <w:r>
              <w:rPr>
                <w:sz w:val="16"/>
                <w:szCs w:val="16"/>
              </w:rPr>
              <w:br/>
              <w:t>(Schafhaltung)</w:t>
            </w:r>
          </w:p>
        </w:tc>
        <w:tc>
          <w:tcPr>
            <w:tcW w:w="992" w:type="dxa"/>
            <w:shd w:val="clear" w:color="auto" w:fill="auto"/>
            <w:vAlign w:val="center"/>
          </w:tcPr>
          <w:p w14:paraId="7E7F8DD5" w14:textId="77777777" w:rsidR="00166C16" w:rsidRDefault="007D02F2">
            <w:pPr>
              <w:jc w:val="center"/>
              <w:rPr>
                <w:sz w:val="16"/>
                <w:szCs w:val="16"/>
              </w:rPr>
            </w:pPr>
            <w:r>
              <w:rPr>
                <w:sz w:val="16"/>
                <w:szCs w:val="16"/>
              </w:rPr>
              <w:t>€/Mutter-schaf</w:t>
            </w:r>
          </w:p>
        </w:tc>
        <w:tc>
          <w:tcPr>
            <w:tcW w:w="813" w:type="dxa"/>
            <w:shd w:val="clear" w:color="auto" w:fill="auto"/>
            <w:vAlign w:val="center"/>
          </w:tcPr>
          <w:p w14:paraId="7E713357" w14:textId="1279BBF1" w:rsidR="00166C16" w:rsidRDefault="00440D9D">
            <w:pPr>
              <w:spacing w:before="100" w:beforeAutospacing="1" w:after="100" w:afterAutospacing="1"/>
              <w:ind w:right="57"/>
              <w:jc w:val="right"/>
              <w:rPr>
                <w:sz w:val="16"/>
                <w:szCs w:val="16"/>
              </w:rPr>
            </w:pPr>
            <w:r>
              <w:rPr>
                <w:sz w:val="16"/>
                <w:szCs w:val="16"/>
              </w:rPr>
              <w:t>139</w:t>
            </w:r>
          </w:p>
        </w:tc>
        <w:tc>
          <w:tcPr>
            <w:tcW w:w="813" w:type="dxa"/>
            <w:shd w:val="clear" w:color="auto" w:fill="auto"/>
            <w:vAlign w:val="center"/>
          </w:tcPr>
          <w:p w14:paraId="57CB8053" w14:textId="77777777" w:rsidR="00166C16" w:rsidRDefault="007D02F2">
            <w:pPr>
              <w:spacing w:before="100" w:beforeAutospacing="1" w:after="100" w:afterAutospacing="1"/>
              <w:ind w:right="57"/>
              <w:jc w:val="right"/>
              <w:rPr>
                <w:sz w:val="16"/>
                <w:szCs w:val="16"/>
              </w:rPr>
            </w:pPr>
            <w:r>
              <w:rPr>
                <w:sz w:val="16"/>
                <w:szCs w:val="16"/>
              </w:rPr>
              <w:t>127</w:t>
            </w:r>
          </w:p>
        </w:tc>
        <w:tc>
          <w:tcPr>
            <w:tcW w:w="814" w:type="dxa"/>
            <w:shd w:val="clear" w:color="auto" w:fill="auto"/>
            <w:vAlign w:val="center"/>
          </w:tcPr>
          <w:p w14:paraId="3506C366" w14:textId="77777777" w:rsidR="00166C16" w:rsidRDefault="007D02F2">
            <w:pPr>
              <w:spacing w:before="100" w:beforeAutospacing="1" w:after="100" w:afterAutospacing="1"/>
              <w:ind w:right="57"/>
              <w:jc w:val="right"/>
              <w:rPr>
                <w:sz w:val="16"/>
                <w:szCs w:val="16"/>
              </w:rPr>
            </w:pPr>
            <w:r>
              <w:rPr>
                <w:sz w:val="16"/>
                <w:szCs w:val="16"/>
              </w:rPr>
              <w:t>117</w:t>
            </w:r>
          </w:p>
        </w:tc>
      </w:tr>
      <w:tr w:rsidR="00166C16" w14:paraId="19B9F9C6" w14:textId="77777777">
        <w:tc>
          <w:tcPr>
            <w:tcW w:w="1418" w:type="dxa"/>
            <w:shd w:val="clear" w:color="auto" w:fill="auto"/>
            <w:vAlign w:val="center"/>
          </w:tcPr>
          <w:p w14:paraId="3D9744ED" w14:textId="77777777" w:rsidR="00166C16" w:rsidRDefault="007D02F2">
            <w:pPr>
              <w:spacing w:after="100" w:afterAutospacing="1"/>
              <w:rPr>
                <w:sz w:val="16"/>
                <w:szCs w:val="16"/>
              </w:rPr>
            </w:pPr>
            <w:r>
              <w:rPr>
                <w:sz w:val="16"/>
                <w:szCs w:val="16"/>
              </w:rPr>
              <w:t>Öffentliche Zahlungen</w:t>
            </w:r>
          </w:p>
        </w:tc>
        <w:tc>
          <w:tcPr>
            <w:tcW w:w="992" w:type="dxa"/>
            <w:shd w:val="clear" w:color="auto" w:fill="auto"/>
            <w:vAlign w:val="center"/>
          </w:tcPr>
          <w:p w14:paraId="6F3C0BB7" w14:textId="77777777" w:rsidR="00166C16" w:rsidRDefault="007D02F2">
            <w:pPr>
              <w:jc w:val="center"/>
              <w:rPr>
                <w:sz w:val="16"/>
                <w:szCs w:val="16"/>
              </w:rPr>
            </w:pPr>
            <w:r>
              <w:rPr>
                <w:sz w:val="16"/>
                <w:szCs w:val="16"/>
              </w:rPr>
              <w:t>€/Mutter-schaf</w:t>
            </w:r>
          </w:p>
        </w:tc>
        <w:tc>
          <w:tcPr>
            <w:tcW w:w="813" w:type="dxa"/>
            <w:shd w:val="clear" w:color="auto" w:fill="auto"/>
            <w:vAlign w:val="center"/>
          </w:tcPr>
          <w:p w14:paraId="6D9A6097" w14:textId="77777777" w:rsidR="00166C16" w:rsidRDefault="007D02F2">
            <w:pPr>
              <w:spacing w:before="100" w:beforeAutospacing="1" w:after="100" w:afterAutospacing="1"/>
              <w:ind w:right="57"/>
              <w:jc w:val="right"/>
              <w:rPr>
                <w:sz w:val="16"/>
                <w:szCs w:val="16"/>
              </w:rPr>
            </w:pPr>
            <w:r>
              <w:rPr>
                <w:sz w:val="16"/>
                <w:szCs w:val="16"/>
              </w:rPr>
              <w:t>284</w:t>
            </w:r>
          </w:p>
        </w:tc>
        <w:tc>
          <w:tcPr>
            <w:tcW w:w="813" w:type="dxa"/>
            <w:shd w:val="clear" w:color="auto" w:fill="auto"/>
            <w:vAlign w:val="center"/>
          </w:tcPr>
          <w:p w14:paraId="56787D76" w14:textId="77777777" w:rsidR="00166C16" w:rsidRDefault="007D02F2">
            <w:pPr>
              <w:spacing w:before="100" w:beforeAutospacing="1" w:after="100" w:afterAutospacing="1"/>
              <w:ind w:right="57"/>
              <w:jc w:val="right"/>
              <w:rPr>
                <w:sz w:val="16"/>
                <w:szCs w:val="16"/>
              </w:rPr>
            </w:pPr>
            <w:r>
              <w:rPr>
                <w:sz w:val="16"/>
                <w:szCs w:val="16"/>
              </w:rPr>
              <w:t>231</w:t>
            </w:r>
          </w:p>
        </w:tc>
        <w:tc>
          <w:tcPr>
            <w:tcW w:w="814" w:type="dxa"/>
            <w:shd w:val="clear" w:color="auto" w:fill="auto"/>
            <w:vAlign w:val="center"/>
          </w:tcPr>
          <w:p w14:paraId="6771F467" w14:textId="77777777" w:rsidR="00166C16" w:rsidRDefault="007D02F2">
            <w:pPr>
              <w:spacing w:before="100" w:beforeAutospacing="1" w:after="100" w:afterAutospacing="1"/>
              <w:ind w:right="57"/>
              <w:jc w:val="right"/>
              <w:rPr>
                <w:sz w:val="16"/>
                <w:szCs w:val="16"/>
              </w:rPr>
            </w:pPr>
            <w:r>
              <w:rPr>
                <w:sz w:val="16"/>
                <w:szCs w:val="16"/>
              </w:rPr>
              <w:t>148</w:t>
            </w:r>
          </w:p>
        </w:tc>
      </w:tr>
      <w:tr w:rsidR="00166C16" w14:paraId="65942D7C" w14:textId="77777777">
        <w:tc>
          <w:tcPr>
            <w:tcW w:w="1418" w:type="dxa"/>
            <w:shd w:val="clear" w:color="auto" w:fill="auto"/>
            <w:vAlign w:val="center"/>
          </w:tcPr>
          <w:p w14:paraId="0EAFD90E" w14:textId="77777777" w:rsidR="00166C16" w:rsidRDefault="007D02F2">
            <w:pPr>
              <w:spacing w:after="100" w:afterAutospacing="1"/>
              <w:rPr>
                <w:sz w:val="16"/>
                <w:szCs w:val="16"/>
              </w:rPr>
            </w:pPr>
            <w:r>
              <w:rPr>
                <w:sz w:val="16"/>
                <w:szCs w:val="16"/>
              </w:rPr>
              <w:t>Betriebliche Erträge insgesamt</w:t>
            </w:r>
          </w:p>
        </w:tc>
        <w:tc>
          <w:tcPr>
            <w:tcW w:w="992" w:type="dxa"/>
            <w:shd w:val="clear" w:color="auto" w:fill="auto"/>
            <w:vAlign w:val="center"/>
          </w:tcPr>
          <w:p w14:paraId="0B26A370" w14:textId="77777777" w:rsidR="00166C16" w:rsidRDefault="007D02F2">
            <w:pPr>
              <w:jc w:val="center"/>
              <w:rPr>
                <w:sz w:val="16"/>
                <w:szCs w:val="16"/>
              </w:rPr>
            </w:pPr>
            <w:r>
              <w:rPr>
                <w:sz w:val="16"/>
                <w:szCs w:val="16"/>
              </w:rPr>
              <w:t>€/Mutter-schaf</w:t>
            </w:r>
          </w:p>
        </w:tc>
        <w:tc>
          <w:tcPr>
            <w:tcW w:w="813" w:type="dxa"/>
            <w:shd w:val="clear" w:color="auto" w:fill="auto"/>
            <w:vAlign w:val="center"/>
          </w:tcPr>
          <w:p w14:paraId="6458BFC0" w14:textId="77777777" w:rsidR="00166C16" w:rsidRDefault="007D02F2">
            <w:pPr>
              <w:spacing w:before="100" w:beforeAutospacing="1" w:after="100" w:afterAutospacing="1"/>
              <w:ind w:right="57"/>
              <w:jc w:val="right"/>
              <w:rPr>
                <w:sz w:val="16"/>
                <w:szCs w:val="16"/>
              </w:rPr>
            </w:pPr>
            <w:r>
              <w:rPr>
                <w:sz w:val="16"/>
                <w:szCs w:val="16"/>
              </w:rPr>
              <w:t>510</w:t>
            </w:r>
          </w:p>
        </w:tc>
        <w:tc>
          <w:tcPr>
            <w:tcW w:w="813" w:type="dxa"/>
            <w:shd w:val="clear" w:color="auto" w:fill="auto"/>
            <w:vAlign w:val="center"/>
          </w:tcPr>
          <w:p w14:paraId="3BC10E34" w14:textId="77777777" w:rsidR="00166C16" w:rsidRDefault="007D02F2">
            <w:pPr>
              <w:spacing w:before="100" w:beforeAutospacing="1" w:after="100" w:afterAutospacing="1"/>
              <w:ind w:right="57"/>
              <w:jc w:val="right"/>
              <w:rPr>
                <w:sz w:val="16"/>
                <w:szCs w:val="16"/>
              </w:rPr>
            </w:pPr>
            <w:r>
              <w:rPr>
                <w:sz w:val="16"/>
                <w:szCs w:val="16"/>
              </w:rPr>
              <w:t>408</w:t>
            </w:r>
          </w:p>
        </w:tc>
        <w:tc>
          <w:tcPr>
            <w:tcW w:w="814" w:type="dxa"/>
            <w:shd w:val="clear" w:color="auto" w:fill="auto"/>
            <w:vAlign w:val="center"/>
          </w:tcPr>
          <w:p w14:paraId="784AB87B" w14:textId="77777777" w:rsidR="00166C16" w:rsidRDefault="007D02F2">
            <w:pPr>
              <w:spacing w:before="100" w:beforeAutospacing="1" w:after="100" w:afterAutospacing="1"/>
              <w:ind w:right="57"/>
              <w:jc w:val="right"/>
              <w:rPr>
                <w:sz w:val="16"/>
                <w:szCs w:val="16"/>
              </w:rPr>
            </w:pPr>
            <w:r>
              <w:rPr>
                <w:sz w:val="16"/>
                <w:szCs w:val="16"/>
              </w:rPr>
              <w:t>272</w:t>
            </w:r>
          </w:p>
        </w:tc>
      </w:tr>
      <w:tr w:rsidR="00166C16" w14:paraId="34703953" w14:textId="77777777">
        <w:tc>
          <w:tcPr>
            <w:tcW w:w="1418" w:type="dxa"/>
            <w:shd w:val="clear" w:color="auto" w:fill="auto"/>
            <w:vAlign w:val="center"/>
          </w:tcPr>
          <w:p w14:paraId="00A1CFFB" w14:textId="77777777" w:rsidR="00166C16" w:rsidRDefault="007D02F2">
            <w:pPr>
              <w:spacing w:after="100" w:afterAutospacing="1"/>
              <w:rPr>
                <w:sz w:val="16"/>
                <w:szCs w:val="16"/>
              </w:rPr>
            </w:pPr>
            <w:r>
              <w:rPr>
                <w:sz w:val="16"/>
                <w:szCs w:val="16"/>
              </w:rPr>
              <w:t>Anteil öffentliche Zahlungen an betrieblichen Erträgen</w:t>
            </w:r>
          </w:p>
        </w:tc>
        <w:tc>
          <w:tcPr>
            <w:tcW w:w="992" w:type="dxa"/>
            <w:shd w:val="clear" w:color="auto" w:fill="auto"/>
            <w:vAlign w:val="center"/>
          </w:tcPr>
          <w:p w14:paraId="5AB4932B" w14:textId="77777777" w:rsidR="00166C16" w:rsidRDefault="007D02F2">
            <w:pPr>
              <w:jc w:val="center"/>
              <w:rPr>
                <w:sz w:val="16"/>
                <w:szCs w:val="16"/>
              </w:rPr>
            </w:pPr>
            <w:r>
              <w:rPr>
                <w:sz w:val="16"/>
                <w:szCs w:val="16"/>
              </w:rPr>
              <w:t>%</w:t>
            </w:r>
          </w:p>
        </w:tc>
        <w:tc>
          <w:tcPr>
            <w:tcW w:w="813" w:type="dxa"/>
            <w:shd w:val="clear" w:color="auto" w:fill="auto"/>
            <w:vAlign w:val="center"/>
          </w:tcPr>
          <w:p w14:paraId="5C7EC14C" w14:textId="77777777" w:rsidR="00166C16" w:rsidRDefault="007D02F2">
            <w:pPr>
              <w:spacing w:before="100" w:beforeAutospacing="1" w:after="100" w:afterAutospacing="1"/>
              <w:ind w:right="57"/>
              <w:jc w:val="right"/>
              <w:rPr>
                <w:sz w:val="16"/>
                <w:szCs w:val="16"/>
              </w:rPr>
            </w:pPr>
            <w:r>
              <w:rPr>
                <w:sz w:val="16"/>
                <w:szCs w:val="16"/>
              </w:rPr>
              <w:t>55,6</w:t>
            </w:r>
          </w:p>
        </w:tc>
        <w:tc>
          <w:tcPr>
            <w:tcW w:w="813" w:type="dxa"/>
            <w:shd w:val="clear" w:color="auto" w:fill="auto"/>
            <w:vAlign w:val="center"/>
          </w:tcPr>
          <w:p w14:paraId="05CA5C67" w14:textId="77777777" w:rsidR="00166C16" w:rsidRDefault="007D02F2">
            <w:pPr>
              <w:spacing w:before="100" w:beforeAutospacing="1" w:after="100" w:afterAutospacing="1"/>
              <w:ind w:right="57"/>
              <w:jc w:val="right"/>
              <w:rPr>
                <w:sz w:val="16"/>
                <w:szCs w:val="16"/>
              </w:rPr>
            </w:pPr>
            <w:r>
              <w:rPr>
                <w:sz w:val="16"/>
                <w:szCs w:val="16"/>
              </w:rPr>
              <w:t>56,5</w:t>
            </w:r>
          </w:p>
        </w:tc>
        <w:tc>
          <w:tcPr>
            <w:tcW w:w="814" w:type="dxa"/>
            <w:shd w:val="clear" w:color="auto" w:fill="auto"/>
            <w:vAlign w:val="center"/>
          </w:tcPr>
          <w:p w14:paraId="3F477C16" w14:textId="77777777" w:rsidR="00166C16" w:rsidRDefault="007D02F2">
            <w:pPr>
              <w:spacing w:before="100" w:beforeAutospacing="1" w:after="100" w:afterAutospacing="1"/>
              <w:ind w:right="57"/>
              <w:jc w:val="right"/>
              <w:rPr>
                <w:sz w:val="16"/>
                <w:szCs w:val="16"/>
              </w:rPr>
            </w:pPr>
            <w:r>
              <w:rPr>
                <w:sz w:val="16"/>
                <w:szCs w:val="16"/>
              </w:rPr>
              <w:t>54,2</w:t>
            </w:r>
          </w:p>
        </w:tc>
      </w:tr>
      <w:tr w:rsidR="00166C16" w14:paraId="2709057E" w14:textId="77777777">
        <w:tc>
          <w:tcPr>
            <w:tcW w:w="1418" w:type="dxa"/>
            <w:shd w:val="clear" w:color="auto" w:fill="auto"/>
            <w:vAlign w:val="center"/>
          </w:tcPr>
          <w:p w14:paraId="5053FD1E" w14:textId="77777777" w:rsidR="00166C16" w:rsidRDefault="007D02F2">
            <w:pPr>
              <w:spacing w:after="100" w:afterAutospacing="1"/>
              <w:rPr>
                <w:sz w:val="16"/>
                <w:szCs w:val="16"/>
              </w:rPr>
            </w:pPr>
            <w:r>
              <w:rPr>
                <w:sz w:val="16"/>
                <w:szCs w:val="16"/>
              </w:rPr>
              <w:t>Pachtaufwendungen</w:t>
            </w:r>
          </w:p>
        </w:tc>
        <w:tc>
          <w:tcPr>
            <w:tcW w:w="992" w:type="dxa"/>
            <w:shd w:val="clear" w:color="auto" w:fill="auto"/>
            <w:vAlign w:val="center"/>
          </w:tcPr>
          <w:p w14:paraId="41224B2E" w14:textId="77777777" w:rsidR="00166C16" w:rsidRDefault="007D02F2">
            <w:pPr>
              <w:jc w:val="center"/>
              <w:rPr>
                <w:sz w:val="16"/>
                <w:szCs w:val="16"/>
              </w:rPr>
            </w:pPr>
            <w:r>
              <w:rPr>
                <w:sz w:val="16"/>
                <w:szCs w:val="16"/>
              </w:rPr>
              <w:t>€/ha Pachtfläche</w:t>
            </w:r>
          </w:p>
        </w:tc>
        <w:tc>
          <w:tcPr>
            <w:tcW w:w="813" w:type="dxa"/>
            <w:shd w:val="clear" w:color="auto" w:fill="auto"/>
            <w:vAlign w:val="center"/>
          </w:tcPr>
          <w:p w14:paraId="5BAAF109" w14:textId="77777777" w:rsidR="00166C16" w:rsidRDefault="007D02F2">
            <w:pPr>
              <w:spacing w:before="100" w:beforeAutospacing="1" w:after="100" w:afterAutospacing="1"/>
              <w:ind w:right="57"/>
              <w:jc w:val="right"/>
              <w:rPr>
                <w:sz w:val="16"/>
                <w:szCs w:val="16"/>
              </w:rPr>
            </w:pPr>
            <w:r>
              <w:rPr>
                <w:sz w:val="16"/>
                <w:szCs w:val="16"/>
              </w:rPr>
              <w:t>56</w:t>
            </w:r>
          </w:p>
        </w:tc>
        <w:tc>
          <w:tcPr>
            <w:tcW w:w="813" w:type="dxa"/>
            <w:shd w:val="clear" w:color="auto" w:fill="auto"/>
            <w:vAlign w:val="center"/>
          </w:tcPr>
          <w:p w14:paraId="47EDD17E" w14:textId="77777777" w:rsidR="00166C16" w:rsidRDefault="007D02F2">
            <w:pPr>
              <w:spacing w:before="100" w:beforeAutospacing="1" w:after="100" w:afterAutospacing="1"/>
              <w:ind w:right="57"/>
              <w:jc w:val="right"/>
              <w:rPr>
                <w:sz w:val="16"/>
                <w:szCs w:val="16"/>
              </w:rPr>
            </w:pPr>
            <w:r>
              <w:rPr>
                <w:sz w:val="16"/>
                <w:szCs w:val="16"/>
              </w:rPr>
              <w:t>65</w:t>
            </w:r>
          </w:p>
        </w:tc>
        <w:tc>
          <w:tcPr>
            <w:tcW w:w="814" w:type="dxa"/>
            <w:shd w:val="clear" w:color="auto" w:fill="auto"/>
            <w:vAlign w:val="center"/>
          </w:tcPr>
          <w:p w14:paraId="098AA5D8" w14:textId="77777777" w:rsidR="00166C16" w:rsidRDefault="007D02F2">
            <w:pPr>
              <w:spacing w:before="100" w:beforeAutospacing="1" w:after="100" w:afterAutospacing="1"/>
              <w:ind w:right="57"/>
              <w:jc w:val="right"/>
              <w:rPr>
                <w:sz w:val="16"/>
                <w:szCs w:val="16"/>
              </w:rPr>
            </w:pPr>
            <w:r>
              <w:rPr>
                <w:sz w:val="16"/>
                <w:szCs w:val="16"/>
              </w:rPr>
              <w:t>86</w:t>
            </w:r>
          </w:p>
        </w:tc>
      </w:tr>
      <w:tr w:rsidR="00166C16" w14:paraId="06947722" w14:textId="77777777">
        <w:tc>
          <w:tcPr>
            <w:tcW w:w="1418" w:type="dxa"/>
            <w:shd w:val="clear" w:color="auto" w:fill="auto"/>
            <w:vAlign w:val="center"/>
          </w:tcPr>
          <w:p w14:paraId="20248B31" w14:textId="77777777" w:rsidR="00166C16" w:rsidRDefault="007D02F2">
            <w:pPr>
              <w:spacing w:after="100" w:afterAutospacing="1"/>
              <w:rPr>
                <w:sz w:val="16"/>
                <w:szCs w:val="16"/>
              </w:rPr>
            </w:pPr>
            <w:r>
              <w:rPr>
                <w:sz w:val="16"/>
                <w:szCs w:val="16"/>
              </w:rPr>
              <w:t>Aufwendungen insgesamt</w:t>
            </w:r>
          </w:p>
        </w:tc>
        <w:tc>
          <w:tcPr>
            <w:tcW w:w="992" w:type="dxa"/>
            <w:shd w:val="clear" w:color="auto" w:fill="auto"/>
            <w:vAlign w:val="center"/>
          </w:tcPr>
          <w:p w14:paraId="34FC972A" w14:textId="77777777" w:rsidR="00166C16" w:rsidRDefault="007D02F2">
            <w:pPr>
              <w:jc w:val="center"/>
              <w:rPr>
                <w:sz w:val="16"/>
                <w:szCs w:val="16"/>
              </w:rPr>
            </w:pPr>
            <w:r>
              <w:rPr>
                <w:sz w:val="16"/>
                <w:szCs w:val="16"/>
              </w:rPr>
              <w:t>€/Mutter-schaf</w:t>
            </w:r>
          </w:p>
        </w:tc>
        <w:tc>
          <w:tcPr>
            <w:tcW w:w="813" w:type="dxa"/>
            <w:shd w:val="clear" w:color="auto" w:fill="auto"/>
            <w:vAlign w:val="center"/>
          </w:tcPr>
          <w:p w14:paraId="59400138" w14:textId="77777777" w:rsidR="00166C16" w:rsidRDefault="007D02F2">
            <w:pPr>
              <w:spacing w:before="100" w:beforeAutospacing="1" w:after="100" w:afterAutospacing="1"/>
              <w:ind w:right="57"/>
              <w:jc w:val="right"/>
              <w:rPr>
                <w:sz w:val="16"/>
                <w:szCs w:val="16"/>
              </w:rPr>
            </w:pPr>
            <w:r>
              <w:rPr>
                <w:sz w:val="16"/>
                <w:szCs w:val="16"/>
              </w:rPr>
              <w:t>340</w:t>
            </w:r>
          </w:p>
        </w:tc>
        <w:tc>
          <w:tcPr>
            <w:tcW w:w="813" w:type="dxa"/>
            <w:shd w:val="clear" w:color="auto" w:fill="auto"/>
            <w:vAlign w:val="center"/>
          </w:tcPr>
          <w:p w14:paraId="077BAED1" w14:textId="77777777" w:rsidR="00166C16" w:rsidRDefault="007D02F2">
            <w:pPr>
              <w:spacing w:before="100" w:beforeAutospacing="1" w:after="100" w:afterAutospacing="1"/>
              <w:ind w:right="57"/>
              <w:jc w:val="right"/>
              <w:rPr>
                <w:sz w:val="16"/>
                <w:szCs w:val="16"/>
              </w:rPr>
            </w:pPr>
            <w:r>
              <w:rPr>
                <w:sz w:val="16"/>
                <w:szCs w:val="16"/>
              </w:rPr>
              <w:t>298</w:t>
            </w:r>
          </w:p>
        </w:tc>
        <w:tc>
          <w:tcPr>
            <w:tcW w:w="814" w:type="dxa"/>
            <w:shd w:val="clear" w:color="auto" w:fill="auto"/>
            <w:vAlign w:val="center"/>
          </w:tcPr>
          <w:p w14:paraId="2EEE49DD" w14:textId="77777777" w:rsidR="00166C16" w:rsidRDefault="007D02F2">
            <w:pPr>
              <w:spacing w:before="100" w:beforeAutospacing="1" w:after="100" w:afterAutospacing="1"/>
              <w:ind w:right="57"/>
              <w:jc w:val="right"/>
              <w:rPr>
                <w:sz w:val="16"/>
                <w:szCs w:val="16"/>
              </w:rPr>
            </w:pPr>
            <w:r>
              <w:rPr>
                <w:sz w:val="16"/>
                <w:szCs w:val="16"/>
              </w:rPr>
              <w:t>249</w:t>
            </w:r>
          </w:p>
        </w:tc>
      </w:tr>
      <w:tr w:rsidR="00166C16" w14:paraId="01213405" w14:textId="77777777">
        <w:trPr>
          <w:trHeight w:val="630"/>
        </w:trPr>
        <w:tc>
          <w:tcPr>
            <w:tcW w:w="1418" w:type="dxa"/>
            <w:shd w:val="clear" w:color="auto" w:fill="auto"/>
            <w:vAlign w:val="center"/>
          </w:tcPr>
          <w:p w14:paraId="08AB10A6" w14:textId="77777777" w:rsidR="00166C16" w:rsidRDefault="007D02F2">
            <w:pPr>
              <w:spacing w:before="100" w:beforeAutospacing="1" w:after="100" w:afterAutospacing="1"/>
              <w:rPr>
                <w:sz w:val="16"/>
                <w:szCs w:val="16"/>
              </w:rPr>
            </w:pPr>
            <w:r>
              <w:rPr>
                <w:sz w:val="16"/>
                <w:szCs w:val="16"/>
              </w:rPr>
              <w:t>Ordentliches Ergebnis zzgl. Personalaufwand</w:t>
            </w:r>
          </w:p>
        </w:tc>
        <w:tc>
          <w:tcPr>
            <w:tcW w:w="992" w:type="dxa"/>
            <w:shd w:val="clear" w:color="auto" w:fill="auto"/>
            <w:vAlign w:val="center"/>
          </w:tcPr>
          <w:p w14:paraId="25AA53BF" w14:textId="77777777" w:rsidR="00166C16" w:rsidRDefault="007D02F2">
            <w:pPr>
              <w:jc w:val="center"/>
              <w:rPr>
                <w:sz w:val="16"/>
                <w:szCs w:val="16"/>
              </w:rPr>
            </w:pPr>
            <w:r>
              <w:rPr>
                <w:sz w:val="16"/>
                <w:szCs w:val="16"/>
              </w:rPr>
              <w:t>Tsd. €/AK</w:t>
            </w:r>
          </w:p>
        </w:tc>
        <w:tc>
          <w:tcPr>
            <w:tcW w:w="813" w:type="dxa"/>
            <w:shd w:val="clear" w:color="auto" w:fill="auto"/>
            <w:vAlign w:val="center"/>
          </w:tcPr>
          <w:p w14:paraId="125B9D02" w14:textId="77777777" w:rsidR="00166C16" w:rsidRDefault="007D02F2">
            <w:pPr>
              <w:spacing w:before="100" w:beforeAutospacing="1" w:after="100" w:afterAutospacing="1"/>
              <w:ind w:right="57"/>
              <w:jc w:val="right"/>
              <w:rPr>
                <w:sz w:val="16"/>
                <w:szCs w:val="16"/>
              </w:rPr>
            </w:pPr>
            <w:r>
              <w:rPr>
                <w:sz w:val="16"/>
                <w:szCs w:val="16"/>
              </w:rPr>
              <w:t>59,41</w:t>
            </w:r>
          </w:p>
        </w:tc>
        <w:tc>
          <w:tcPr>
            <w:tcW w:w="813" w:type="dxa"/>
            <w:shd w:val="clear" w:color="auto" w:fill="auto"/>
            <w:vAlign w:val="center"/>
          </w:tcPr>
          <w:p w14:paraId="5FA3084D" w14:textId="77777777" w:rsidR="00166C16" w:rsidRDefault="007D02F2">
            <w:pPr>
              <w:spacing w:before="100" w:beforeAutospacing="1" w:after="100" w:afterAutospacing="1"/>
              <w:ind w:right="57"/>
              <w:jc w:val="right"/>
              <w:rPr>
                <w:sz w:val="16"/>
                <w:szCs w:val="16"/>
              </w:rPr>
            </w:pPr>
            <w:r>
              <w:rPr>
                <w:sz w:val="16"/>
                <w:szCs w:val="16"/>
              </w:rPr>
              <w:t>35,86</w:t>
            </w:r>
          </w:p>
        </w:tc>
        <w:tc>
          <w:tcPr>
            <w:tcW w:w="814" w:type="dxa"/>
            <w:shd w:val="clear" w:color="auto" w:fill="auto"/>
            <w:vAlign w:val="center"/>
          </w:tcPr>
          <w:p w14:paraId="0C82631E" w14:textId="77777777" w:rsidR="00166C16" w:rsidRDefault="007D02F2">
            <w:pPr>
              <w:spacing w:before="100" w:beforeAutospacing="1" w:after="100" w:afterAutospacing="1"/>
              <w:ind w:right="57"/>
              <w:jc w:val="right"/>
              <w:rPr>
                <w:sz w:val="16"/>
                <w:szCs w:val="16"/>
              </w:rPr>
            </w:pPr>
            <w:r>
              <w:rPr>
                <w:sz w:val="16"/>
                <w:szCs w:val="16"/>
              </w:rPr>
              <w:t>14,55</w:t>
            </w:r>
          </w:p>
        </w:tc>
      </w:tr>
      <w:tr w:rsidR="00166C16" w14:paraId="7D45380E" w14:textId="77777777">
        <w:trPr>
          <w:trHeight w:val="177"/>
        </w:trPr>
        <w:tc>
          <w:tcPr>
            <w:tcW w:w="1418" w:type="dxa"/>
            <w:shd w:val="clear" w:color="auto" w:fill="auto"/>
            <w:vAlign w:val="center"/>
          </w:tcPr>
          <w:p w14:paraId="71D5472E" w14:textId="77777777" w:rsidR="00166C16" w:rsidRDefault="007D02F2">
            <w:pPr>
              <w:spacing w:before="100" w:beforeAutospacing="1" w:after="100" w:afterAutospacing="1"/>
              <w:rPr>
                <w:sz w:val="16"/>
                <w:szCs w:val="16"/>
              </w:rPr>
            </w:pPr>
            <w:r>
              <w:rPr>
                <w:sz w:val="16"/>
                <w:szCs w:val="16"/>
              </w:rPr>
              <w:t>Eigenkapitalveränderung</w:t>
            </w:r>
          </w:p>
        </w:tc>
        <w:tc>
          <w:tcPr>
            <w:tcW w:w="992" w:type="dxa"/>
            <w:shd w:val="clear" w:color="auto" w:fill="auto"/>
            <w:vAlign w:val="center"/>
          </w:tcPr>
          <w:p w14:paraId="1E18A5BA" w14:textId="77777777" w:rsidR="00166C16" w:rsidRDefault="007D02F2">
            <w:pPr>
              <w:jc w:val="center"/>
              <w:rPr>
                <w:sz w:val="16"/>
                <w:szCs w:val="16"/>
              </w:rPr>
            </w:pPr>
            <w:r>
              <w:rPr>
                <w:sz w:val="16"/>
                <w:szCs w:val="16"/>
              </w:rPr>
              <w:t>€/ha LF</w:t>
            </w:r>
          </w:p>
        </w:tc>
        <w:tc>
          <w:tcPr>
            <w:tcW w:w="813" w:type="dxa"/>
            <w:shd w:val="clear" w:color="auto" w:fill="auto"/>
            <w:vAlign w:val="center"/>
          </w:tcPr>
          <w:p w14:paraId="329A92E2" w14:textId="77777777" w:rsidR="00166C16" w:rsidRDefault="007D02F2">
            <w:pPr>
              <w:spacing w:before="100" w:beforeAutospacing="1" w:after="100" w:afterAutospacing="1"/>
              <w:ind w:right="57"/>
              <w:jc w:val="right"/>
              <w:rPr>
                <w:sz w:val="16"/>
                <w:szCs w:val="16"/>
              </w:rPr>
            </w:pPr>
            <w:r>
              <w:rPr>
                <w:sz w:val="16"/>
                <w:szCs w:val="16"/>
              </w:rPr>
              <w:t>176</w:t>
            </w:r>
          </w:p>
        </w:tc>
        <w:tc>
          <w:tcPr>
            <w:tcW w:w="813" w:type="dxa"/>
            <w:shd w:val="clear" w:color="auto" w:fill="auto"/>
            <w:vAlign w:val="center"/>
          </w:tcPr>
          <w:p w14:paraId="6F01B86C" w14:textId="77777777" w:rsidR="00166C16" w:rsidRDefault="007D02F2">
            <w:pPr>
              <w:spacing w:before="100" w:beforeAutospacing="1" w:after="100" w:afterAutospacing="1"/>
              <w:ind w:right="57"/>
              <w:jc w:val="right"/>
              <w:rPr>
                <w:sz w:val="16"/>
                <w:szCs w:val="16"/>
              </w:rPr>
            </w:pPr>
            <w:r>
              <w:rPr>
                <w:sz w:val="16"/>
                <w:szCs w:val="16"/>
              </w:rPr>
              <w:t>116</w:t>
            </w:r>
          </w:p>
        </w:tc>
        <w:tc>
          <w:tcPr>
            <w:tcW w:w="814" w:type="dxa"/>
            <w:shd w:val="clear" w:color="auto" w:fill="auto"/>
            <w:vAlign w:val="center"/>
          </w:tcPr>
          <w:p w14:paraId="300CFCA6" w14:textId="77777777" w:rsidR="00166C16" w:rsidRDefault="007D02F2">
            <w:pPr>
              <w:spacing w:before="100" w:beforeAutospacing="1" w:after="100" w:afterAutospacing="1"/>
              <w:ind w:right="57"/>
              <w:jc w:val="right"/>
              <w:rPr>
                <w:sz w:val="16"/>
                <w:szCs w:val="16"/>
              </w:rPr>
            </w:pPr>
            <w:r>
              <w:rPr>
                <w:sz w:val="16"/>
                <w:szCs w:val="16"/>
              </w:rPr>
              <w:t>-33</w:t>
            </w:r>
          </w:p>
        </w:tc>
      </w:tr>
    </w:tbl>
    <w:p w14:paraId="6384636D" w14:textId="09D9DCC0" w:rsidR="00166C16" w:rsidRDefault="007D02F2">
      <w:pPr>
        <w:spacing w:before="60"/>
      </w:pPr>
      <w:r>
        <w:t xml:space="preserve">Die deutlich unterdurchschnittliche Wirtschaftlichkeit des untersten Viertels zeigt die existenzgefährdende Situation dieser Betriebe, was sich </w:t>
      </w:r>
      <w:r w:rsidR="00407DD6">
        <w:t>regional</w:t>
      </w:r>
      <w:r>
        <w:t xml:space="preserve"> in vermehrten Betriebsaufgaben widerspiegelt.</w:t>
      </w:r>
    </w:p>
    <w:p w14:paraId="68E72DA1" w14:textId="77777777" w:rsidR="00166C16" w:rsidRDefault="007D02F2">
      <w:pPr>
        <w:spacing w:after="60"/>
        <w:rPr>
          <w:b/>
        </w:rPr>
      </w:pPr>
      <w:r>
        <w:rPr>
          <w:b/>
        </w:rPr>
        <w:t>Wirtschaftliche Entwicklung im Dreijahresvergleich (2018/19 – 2020/21)</w:t>
      </w:r>
    </w:p>
    <w:p w14:paraId="07CE5BF3" w14:textId="45A00882" w:rsidR="00166C16" w:rsidRDefault="007D02F2">
      <w:pPr>
        <w:spacing w:after="60"/>
        <w:rPr>
          <w:szCs w:val="22"/>
        </w:rPr>
      </w:pPr>
      <w:r>
        <w:rPr>
          <w:szCs w:val="22"/>
        </w:rPr>
        <w:t xml:space="preserve">In diesen vertikalen Betriebsvergleich waren 41 identische Betriebe einbezogen. Die Umsatzerlöse pro Hektar (Abb.2) stiegen im Dreijahreszeitraum kontinuierlich um </w:t>
      </w:r>
      <w:r w:rsidR="008C5F61">
        <w:rPr>
          <w:szCs w:val="22"/>
        </w:rPr>
        <w:t xml:space="preserve">insgesamt </w:t>
      </w:r>
      <w:r>
        <w:rPr>
          <w:szCs w:val="22"/>
        </w:rPr>
        <w:t>36 % im Jahr 2020/21. Insbesondere die Lämmerpreise haben sich sehr positiv auf 110 €/Lamm entwickelt.</w:t>
      </w:r>
    </w:p>
    <w:p w14:paraId="12AA2051" w14:textId="77777777" w:rsidR="00166C16" w:rsidRDefault="007D02F2">
      <w:pPr>
        <w:spacing w:before="60" w:after="60"/>
        <w:rPr>
          <w:b/>
          <w:sz w:val="16"/>
          <w:szCs w:val="16"/>
        </w:rPr>
      </w:pPr>
      <w:r>
        <w:rPr>
          <w:noProof/>
          <w:szCs w:val="22"/>
          <w:highlight w:val="yellow"/>
        </w:rPr>
        <w:drawing>
          <wp:inline distT="0" distB="0" distL="0" distR="0" wp14:anchorId="23AD3B84" wp14:editId="47D0F84A">
            <wp:extent cx="3207655" cy="1886708"/>
            <wp:effectExtent l="0" t="0" r="0" b="0"/>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236791" cy="1903846"/>
                    </a:xfrm>
                    <a:prstGeom prst="rect">
                      <a:avLst/>
                    </a:prstGeom>
                    <a:noFill/>
                  </pic:spPr>
                </pic:pic>
              </a:graphicData>
            </a:graphic>
          </wp:inline>
        </w:drawing>
      </w:r>
      <w:r>
        <w:rPr>
          <w:b/>
          <w:sz w:val="16"/>
          <w:szCs w:val="16"/>
        </w:rPr>
        <w:t xml:space="preserve"> Abb.2:</w:t>
      </w:r>
      <w:r>
        <w:rPr>
          <w:b/>
          <w:sz w:val="16"/>
          <w:szCs w:val="16"/>
        </w:rPr>
        <w:tab/>
        <w:t>Ausgewählte betriebswirtschaftliche Kennzahlen</w:t>
      </w:r>
    </w:p>
    <w:p w14:paraId="23A68F41" w14:textId="77777777" w:rsidR="00166C16" w:rsidRDefault="00166C16">
      <w:pPr>
        <w:spacing w:before="60" w:after="60"/>
        <w:rPr>
          <w:szCs w:val="22"/>
          <w:highlight w:val="yellow"/>
        </w:rPr>
      </w:pPr>
    </w:p>
    <w:p w14:paraId="47D2838F" w14:textId="065B880B" w:rsidR="00166C16" w:rsidRDefault="007D02F2">
      <w:pPr>
        <w:spacing w:before="60" w:after="60"/>
        <w:rPr>
          <w:szCs w:val="22"/>
        </w:rPr>
      </w:pPr>
      <w:r>
        <w:rPr>
          <w:szCs w:val="22"/>
        </w:rPr>
        <w:t>Auch die betrieblichen Aufwendungen stiegen stetig</w:t>
      </w:r>
      <w:r w:rsidR="008C5F61">
        <w:rPr>
          <w:szCs w:val="22"/>
        </w:rPr>
        <w:t xml:space="preserve">, </w:t>
      </w:r>
      <w:r>
        <w:rPr>
          <w:szCs w:val="22"/>
        </w:rPr>
        <w:t>um</w:t>
      </w:r>
      <w:r w:rsidR="008C5F61">
        <w:rPr>
          <w:szCs w:val="22"/>
        </w:rPr>
        <w:t xml:space="preserve"> insgesamt</w:t>
      </w:r>
      <w:r>
        <w:rPr>
          <w:szCs w:val="22"/>
        </w:rPr>
        <w:t xml:space="preserve"> 7 % im Betrachtungszeitraum. Das Ordentliche Ergebnis zzgl. Personalaufwand hat sich kontinuierlich</w:t>
      </w:r>
      <w:r w:rsidR="009D79BD">
        <w:rPr>
          <w:szCs w:val="22"/>
        </w:rPr>
        <w:t>,</w:t>
      </w:r>
      <w:r>
        <w:rPr>
          <w:szCs w:val="22"/>
        </w:rPr>
        <w:t xml:space="preserve"> im Wirtschaftsjahr 2020/21 um 36 % auf 468 €/ha LF bzw. </w:t>
      </w:r>
      <w:r w:rsidR="009D79BD">
        <w:rPr>
          <w:szCs w:val="22"/>
        </w:rPr>
        <w:t xml:space="preserve">um 28 % auf </w:t>
      </w:r>
      <w:r>
        <w:rPr>
          <w:szCs w:val="22"/>
        </w:rPr>
        <w:t xml:space="preserve">36 T€/AK erhöht. </w:t>
      </w:r>
    </w:p>
    <w:p w14:paraId="720DE1B5" w14:textId="2EE827F8" w:rsidR="00166C16" w:rsidRDefault="007D02F2">
      <w:pPr>
        <w:spacing w:before="60" w:after="60"/>
        <w:rPr>
          <w:szCs w:val="22"/>
        </w:rPr>
      </w:pPr>
      <w:r>
        <w:rPr>
          <w:szCs w:val="22"/>
        </w:rPr>
        <w:t xml:space="preserve">Die Agrarumweltmaßnahmen (AUM) stiegen im Betrachtungszeitraum um </w:t>
      </w:r>
      <w:r w:rsidR="00585B37">
        <w:rPr>
          <w:szCs w:val="22"/>
        </w:rPr>
        <w:t>20 </w:t>
      </w:r>
      <w:r>
        <w:rPr>
          <w:szCs w:val="22"/>
        </w:rPr>
        <w:t>%, ursächlich auf Besonderheiten sächsischer Regelungen zurückzuführen</w:t>
      </w:r>
      <w:r w:rsidR="009D79BD">
        <w:rPr>
          <w:szCs w:val="22"/>
        </w:rPr>
        <w:t xml:space="preserve"> (Abb. 3)</w:t>
      </w:r>
      <w:r>
        <w:rPr>
          <w:szCs w:val="22"/>
        </w:rPr>
        <w:t>.</w:t>
      </w:r>
    </w:p>
    <w:tbl>
      <w:tblPr>
        <w:tblW w:w="4782" w:type="dxa"/>
        <w:tblInd w:w="38" w:type="dxa"/>
        <w:tblLook w:val="04A0" w:firstRow="1" w:lastRow="0" w:firstColumn="1" w:lastColumn="0" w:noHBand="0" w:noVBand="1"/>
      </w:tblPr>
      <w:tblGrid>
        <w:gridCol w:w="4994"/>
      </w:tblGrid>
      <w:tr w:rsidR="00166C16" w14:paraId="17A3BD4A" w14:textId="77777777">
        <w:tc>
          <w:tcPr>
            <w:tcW w:w="4782" w:type="dxa"/>
            <w:shd w:val="clear" w:color="auto" w:fill="auto"/>
          </w:tcPr>
          <w:p w14:paraId="1998D803" w14:textId="77777777" w:rsidR="00166C16" w:rsidRDefault="007D02F2">
            <w:pPr>
              <w:spacing w:after="60"/>
              <w:rPr>
                <w:b/>
                <w:color w:val="FFFFFF"/>
                <w:sz w:val="16"/>
                <w:szCs w:val="16"/>
              </w:rPr>
            </w:pPr>
            <w:r>
              <w:rPr>
                <w:b/>
                <w:noProof/>
                <w:color w:val="FFFFFF"/>
                <w:sz w:val="16"/>
                <w:szCs w:val="16"/>
              </w:rPr>
              <w:drawing>
                <wp:inline distT="0" distB="0" distL="0" distR="0" wp14:anchorId="36D217B5" wp14:editId="34E45904">
                  <wp:extent cx="3068018" cy="1429966"/>
                  <wp:effectExtent l="0" t="0" r="0"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154530" cy="1470288"/>
                          </a:xfrm>
                          <a:prstGeom prst="rect">
                            <a:avLst/>
                          </a:prstGeom>
                          <a:noFill/>
                        </pic:spPr>
                      </pic:pic>
                    </a:graphicData>
                  </a:graphic>
                </wp:inline>
              </w:drawing>
            </w:r>
          </w:p>
        </w:tc>
      </w:tr>
      <w:tr w:rsidR="00166C16" w14:paraId="7151B0E4" w14:textId="77777777">
        <w:tc>
          <w:tcPr>
            <w:tcW w:w="4782" w:type="dxa"/>
            <w:tcBorders>
              <w:bottom w:val="nil"/>
            </w:tcBorders>
            <w:shd w:val="clear" w:color="auto" w:fill="FFFFFF"/>
          </w:tcPr>
          <w:p w14:paraId="7FA17D52" w14:textId="77777777" w:rsidR="00166C16" w:rsidRDefault="007D02F2">
            <w:pPr>
              <w:spacing w:before="60"/>
              <w:rPr>
                <w:b/>
                <w:sz w:val="16"/>
                <w:szCs w:val="16"/>
              </w:rPr>
            </w:pPr>
            <w:r>
              <w:rPr>
                <w:b/>
                <w:sz w:val="16"/>
                <w:szCs w:val="16"/>
              </w:rPr>
              <w:t>Abb. 3: Ausgewählte betriebsbezogene Zahlungen</w:t>
            </w:r>
          </w:p>
        </w:tc>
      </w:tr>
    </w:tbl>
    <w:p w14:paraId="65FC0FA4" w14:textId="77777777" w:rsidR="00166C16" w:rsidRDefault="007D02F2">
      <w:pPr>
        <w:spacing w:after="60"/>
        <w:rPr>
          <w:b/>
        </w:rPr>
      </w:pPr>
      <w:r>
        <w:rPr>
          <w:b/>
        </w:rPr>
        <w:t>Wirtschaftliche Entwicklung im Zeitraum 2012/13 bis 2020/21</w:t>
      </w:r>
    </w:p>
    <w:p w14:paraId="11F0E750" w14:textId="5DC18DF3" w:rsidR="00166C16" w:rsidRDefault="007D02F2">
      <w:pPr>
        <w:spacing w:after="60"/>
      </w:pPr>
      <w:r>
        <w:t xml:space="preserve">Bis zum Wirtschaftsjahr 2020/21 nahmen 22 identische Schafhalter kontinuierlich an der 9-jährigen Analyse teil. </w:t>
      </w:r>
      <w:r w:rsidR="006452C0">
        <w:t xml:space="preserve">Die </w:t>
      </w:r>
      <w:r>
        <w:t xml:space="preserve">durchschnittliche Flächenausstattung betrug 178 ha LF, hat sich jedoch im Betrachtungszeitraum von 174 ha auf 181 ha erhöht. Der Eigentumsanteil vergrößerte sich von 12 auf 16 %, der Pachtpreis stieg von 50 €/ha auf 58 €/ha. Im angegebenen 9-Jahreszeitraum </w:t>
      </w:r>
      <w:r w:rsidR="006452C0">
        <w:t xml:space="preserve">betrug </w:t>
      </w:r>
      <w:r>
        <w:t>der Arbeitskräftebesatz im Mittel 1,2 AK/100 ha. Der Viehbesatz Mutterschafe sank von 34 auf 28 VE Schafe/100 ha LF. Der Durchschnittsbestand reduzierte sich von 596 auf 512 Mutterschafe je Betrieb im Zeitraum der letzten 6 Jahre.</w:t>
      </w:r>
    </w:p>
    <w:p w14:paraId="61E6AEA5" w14:textId="4DA6D84E" w:rsidR="00166C16" w:rsidRDefault="007D02F2">
      <w:pPr>
        <w:spacing w:before="60" w:after="60"/>
      </w:pPr>
      <w:r>
        <w:t>Die Umsatzerlöse</w:t>
      </w:r>
      <w:r w:rsidR="000C4F0E">
        <w:t xml:space="preserve"> aus der Schafhaltung</w:t>
      </w:r>
      <w:r>
        <w:t xml:space="preserve"> erhöhten sich von anfänglich 80 €/Mutterschaf auf zuletzt 114 €/Mutterschaf (Abb. 4). Seit Beginn der Betrachtungsperiode ist dies ein Anstieg um ca. 43 %. </w:t>
      </w:r>
    </w:p>
    <w:p w14:paraId="69C6CDD3" w14:textId="485076BD" w:rsidR="00166C16" w:rsidRDefault="007D02F2">
      <w:pPr>
        <w:spacing w:before="60" w:after="60"/>
      </w:pPr>
      <w:r>
        <w:t xml:space="preserve">Im Mittel betrugen die Zulagen und Zuschüsse 657 €/ha. Sie erhöhten sich von 572 €/ha LF in 2012/13 auf 726 €/ha LF 2020/21. Der Anstieg entstand in den letzten Jahren </w:t>
      </w:r>
      <w:r w:rsidR="000C4F0E">
        <w:t>insbesondere</w:t>
      </w:r>
      <w:r>
        <w:t xml:space="preserve"> aus den Dürrebeihilfen </w:t>
      </w:r>
      <w:r w:rsidR="000C4F0E">
        <w:t>und</w:t>
      </w:r>
      <w:r>
        <w:t xml:space="preserve"> höheren Zahlungen für Agrarumweltmaßnahmen.</w:t>
      </w:r>
    </w:p>
    <w:p w14:paraId="0AD30859" w14:textId="235D3830" w:rsidR="00166C16" w:rsidRDefault="007D02F2">
      <w:pPr>
        <w:spacing w:before="60" w:after="60"/>
        <w:rPr>
          <w:noProof/>
        </w:rPr>
      </w:pPr>
      <w:r>
        <w:t>Über den Auswertungszeitraum wuchsen die betrieblichen Aufwendungen um ca. 1</w:t>
      </w:r>
      <w:r w:rsidR="00E20237">
        <w:t>0 </w:t>
      </w:r>
      <w:r>
        <w:t>€ je Hektar und Jahr.</w:t>
      </w:r>
    </w:p>
    <w:tbl>
      <w:tblPr>
        <w:tblW w:w="4994" w:type="dxa"/>
        <w:tblInd w:w="38" w:type="dxa"/>
        <w:tblLook w:val="04A0" w:firstRow="1" w:lastRow="0" w:firstColumn="1" w:lastColumn="0" w:noHBand="0" w:noVBand="1"/>
      </w:tblPr>
      <w:tblGrid>
        <w:gridCol w:w="4994"/>
      </w:tblGrid>
      <w:tr w:rsidR="00166C16" w14:paraId="16A45775" w14:textId="77777777">
        <w:tc>
          <w:tcPr>
            <w:tcW w:w="4994" w:type="dxa"/>
            <w:shd w:val="clear" w:color="auto" w:fill="auto"/>
          </w:tcPr>
          <w:p w14:paraId="5CF3F900" w14:textId="77777777" w:rsidR="00166C16" w:rsidRDefault="007D02F2">
            <w:pPr>
              <w:spacing w:before="60" w:after="60"/>
              <w:rPr>
                <w:b/>
                <w:noProof/>
                <w:color w:val="FFFFFF"/>
                <w:highlight w:val="yellow"/>
              </w:rPr>
            </w:pPr>
            <w:r>
              <w:rPr>
                <w:b/>
                <w:noProof/>
                <w:color w:val="FFFFFF"/>
                <w:highlight w:val="yellow"/>
              </w:rPr>
              <w:drawing>
                <wp:inline distT="0" distB="0" distL="0" distR="0" wp14:anchorId="3737B543" wp14:editId="6F3197C4">
                  <wp:extent cx="3062649" cy="1353791"/>
                  <wp:effectExtent l="0" t="0" r="4445"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130165" cy="1383635"/>
                          </a:xfrm>
                          <a:prstGeom prst="rect">
                            <a:avLst/>
                          </a:prstGeom>
                          <a:noFill/>
                        </pic:spPr>
                      </pic:pic>
                    </a:graphicData>
                  </a:graphic>
                </wp:inline>
              </w:drawing>
            </w:r>
          </w:p>
        </w:tc>
      </w:tr>
      <w:tr w:rsidR="00166C16" w14:paraId="7A15C01B" w14:textId="77777777">
        <w:tc>
          <w:tcPr>
            <w:tcW w:w="4994" w:type="dxa"/>
            <w:tcBorders>
              <w:bottom w:val="nil"/>
            </w:tcBorders>
            <w:shd w:val="clear" w:color="auto" w:fill="FFFFFF"/>
          </w:tcPr>
          <w:p w14:paraId="39BBF0E8" w14:textId="77777777" w:rsidR="00166C16" w:rsidRDefault="007D02F2">
            <w:pPr>
              <w:spacing w:before="60"/>
              <w:ind w:left="669" w:hanging="669"/>
              <w:rPr>
                <w:noProof/>
              </w:rPr>
            </w:pPr>
            <w:r>
              <w:rPr>
                <w:b/>
                <w:sz w:val="16"/>
                <w:szCs w:val="16"/>
              </w:rPr>
              <w:t>Abb.4:</w:t>
            </w:r>
            <w:r>
              <w:rPr>
                <w:b/>
                <w:sz w:val="16"/>
                <w:szCs w:val="16"/>
              </w:rPr>
              <w:tab/>
              <w:t>Entwicklung von Viehbesatz, Lammerlösen und Umsätzen</w:t>
            </w:r>
          </w:p>
        </w:tc>
      </w:tr>
    </w:tbl>
    <w:p w14:paraId="2F77C51E" w14:textId="64EC2A4B" w:rsidR="00166C16" w:rsidRDefault="007D02F2">
      <w:pPr>
        <w:spacing w:after="60"/>
      </w:pPr>
      <w:r>
        <w:t xml:space="preserve">Die Wirtschaftlichkeit, gemessen am </w:t>
      </w:r>
      <w:r w:rsidR="00E20237">
        <w:t>O</w:t>
      </w:r>
      <w:r>
        <w:t xml:space="preserve">rdentlichen Ergebnis zzgl. Personalaufwand, steigerte sich im gesamten Auswertungszeitraum um </w:t>
      </w:r>
      <w:r w:rsidR="00E20237">
        <w:t>61 </w:t>
      </w:r>
      <w:r>
        <w:t xml:space="preserve">%. Das höchste Ordentliche Ergebnis je AK erwirtschafteten die Schäfer der Stichprobe im Wirtschaftsjahr 2020/21 mit 41 T€/AK. </w:t>
      </w:r>
    </w:p>
    <w:tbl>
      <w:tblPr>
        <w:tblW w:w="4994" w:type="dxa"/>
        <w:tblInd w:w="38" w:type="dxa"/>
        <w:tblCellMar>
          <w:left w:w="70" w:type="dxa"/>
          <w:right w:w="70" w:type="dxa"/>
        </w:tblCellMar>
        <w:tblLook w:val="04A0" w:firstRow="1" w:lastRow="0" w:firstColumn="1" w:lastColumn="0" w:noHBand="0" w:noVBand="1"/>
      </w:tblPr>
      <w:tblGrid>
        <w:gridCol w:w="4994"/>
      </w:tblGrid>
      <w:tr w:rsidR="00166C16" w14:paraId="3073C429" w14:textId="77777777">
        <w:tc>
          <w:tcPr>
            <w:tcW w:w="4994" w:type="dxa"/>
            <w:shd w:val="clear" w:color="auto" w:fill="auto"/>
          </w:tcPr>
          <w:p w14:paraId="20D1ECBD" w14:textId="77777777" w:rsidR="00166C16" w:rsidRDefault="007D02F2">
            <w:pPr>
              <w:spacing w:before="60" w:after="60"/>
              <w:rPr>
                <w:b/>
                <w:color w:val="FFFFFF"/>
                <w:highlight w:val="yellow"/>
              </w:rPr>
            </w:pPr>
            <w:r>
              <w:rPr>
                <w:b/>
                <w:noProof/>
                <w:color w:val="FFFFFF"/>
                <w:highlight w:val="yellow"/>
              </w:rPr>
              <w:drawing>
                <wp:anchor distT="0" distB="0" distL="114300" distR="114300" simplePos="0" relativeHeight="251664384" behindDoc="1" locked="0" layoutInCell="1" allowOverlap="1" wp14:anchorId="5C981E88" wp14:editId="52D829A3">
                  <wp:simplePos x="0" y="0"/>
                  <wp:positionH relativeFrom="column">
                    <wp:posOffset>822</wp:posOffset>
                  </wp:positionH>
                  <wp:positionV relativeFrom="paragraph">
                    <wp:posOffset>35635</wp:posOffset>
                  </wp:positionV>
                  <wp:extent cx="3084239" cy="1752265"/>
                  <wp:effectExtent l="0" t="0" r="1905" b="635"/>
                  <wp:wrapTight wrapText="bothSides">
                    <wp:wrapPolygon edited="0">
                      <wp:start x="0" y="0"/>
                      <wp:lineTo x="0" y="21373"/>
                      <wp:lineTo x="21480" y="21373"/>
                      <wp:lineTo x="21480" y="0"/>
                      <wp:lineTo x="0" y="0"/>
                    </wp:wrapPolygon>
                  </wp:wrapTight>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084239" cy="1752265"/>
                          </a:xfrm>
                          <a:prstGeom prst="rect">
                            <a:avLst/>
                          </a:prstGeom>
                          <a:noFill/>
                        </pic:spPr>
                      </pic:pic>
                    </a:graphicData>
                  </a:graphic>
                </wp:anchor>
              </w:drawing>
            </w:r>
          </w:p>
        </w:tc>
      </w:tr>
      <w:tr w:rsidR="00166C16" w14:paraId="7F95FC66" w14:textId="77777777">
        <w:tblPrEx>
          <w:tblCellMar>
            <w:left w:w="108" w:type="dxa"/>
            <w:right w:w="108" w:type="dxa"/>
          </w:tblCellMar>
        </w:tblPrEx>
        <w:tc>
          <w:tcPr>
            <w:tcW w:w="4994" w:type="dxa"/>
            <w:tcBorders>
              <w:bottom w:val="nil"/>
            </w:tcBorders>
            <w:shd w:val="clear" w:color="auto" w:fill="FFFFFF"/>
          </w:tcPr>
          <w:p w14:paraId="643926E5" w14:textId="77777777" w:rsidR="00166C16" w:rsidRDefault="007D02F2">
            <w:pPr>
              <w:spacing w:after="60"/>
            </w:pPr>
            <w:r>
              <w:rPr>
                <w:b/>
                <w:sz w:val="16"/>
                <w:szCs w:val="16"/>
              </w:rPr>
              <w:t xml:space="preserve">Abb.5: Entwicklung der Wirtschaftlichkeit </w:t>
            </w:r>
          </w:p>
        </w:tc>
      </w:tr>
    </w:tbl>
    <w:p w14:paraId="3800D3C2" w14:textId="77777777" w:rsidR="00166C16" w:rsidRDefault="007D02F2">
      <w:pPr>
        <w:spacing w:before="60" w:after="60"/>
      </w:pPr>
      <w:r>
        <w:t>Die bereinigte Eigenkapitalbildung war 2020/21 analog zum Ordentlichen Ergebnis am höchsten. Der niedrigste Wert wurde 2017/18 erfasst. In den drei Folgejahren entwickelte sich die Eigenkapitalbildung deutlich positiv.</w:t>
      </w:r>
    </w:p>
    <w:p w14:paraId="12C89950" w14:textId="77777777" w:rsidR="00166C16" w:rsidRDefault="007D02F2">
      <w:pPr>
        <w:spacing w:after="60"/>
        <w:rPr>
          <w:b/>
        </w:rPr>
      </w:pPr>
      <w:r>
        <w:rPr>
          <w:b/>
        </w:rPr>
        <w:t>Die wirtschaftliche Situation der Schafbetriebe im Vergleich</w:t>
      </w:r>
    </w:p>
    <w:p w14:paraId="34AE51C1" w14:textId="531F79B7" w:rsidR="00166C16" w:rsidRDefault="007D02F2">
      <w:pPr>
        <w:spacing w:after="60"/>
      </w:pPr>
      <w:r>
        <w:t xml:space="preserve">Zur Beurteilung der Wirtschaftlichkeit der analysierten Schafbetriebe im Wirtschaftsjahr 2020/21 wird ein Vergleich mit landwirtschaftlichen Unternehmen anderer betrieblicher Ausrichtungen genutzt. Im Folgenden werden ausgewählte Kennzahlen der untersuchten Stichprobe mit allen in der Bundesrepublik Deutschland ausgewerteten </w:t>
      </w:r>
      <w:r w:rsidR="004C426B">
        <w:t xml:space="preserve">Landwirtschaftsbetriebe </w:t>
      </w:r>
      <w:r>
        <w:t>im Haupterwerb verglichen.</w:t>
      </w:r>
    </w:p>
    <w:p w14:paraId="1E831BBA" w14:textId="77777777" w:rsidR="00166C16" w:rsidRDefault="007D02F2">
      <w:pPr>
        <w:spacing w:after="60"/>
        <w:ind w:left="709" w:hanging="709"/>
        <w:rPr>
          <w:b/>
          <w:sz w:val="16"/>
          <w:szCs w:val="16"/>
        </w:rPr>
      </w:pPr>
      <w:r>
        <w:rPr>
          <w:b/>
          <w:sz w:val="16"/>
          <w:szCs w:val="16"/>
        </w:rPr>
        <w:t>Tab. 3:</w:t>
      </w:r>
      <w:r>
        <w:rPr>
          <w:b/>
          <w:sz w:val="16"/>
          <w:szCs w:val="16"/>
        </w:rPr>
        <w:tab/>
        <w:t>Wirtschaftlicher Vergleich unterschiedlicher Betriebsgruppen (D = Deutschland) 2020/21</w:t>
      </w:r>
    </w:p>
    <w:tbl>
      <w:tblPr>
        <w:tblW w:w="0" w:type="auto"/>
        <w:tblInd w:w="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1913"/>
        <w:gridCol w:w="992"/>
        <w:gridCol w:w="726"/>
        <w:gridCol w:w="1294"/>
      </w:tblGrid>
      <w:tr w:rsidR="00166C16" w14:paraId="60404BE6" w14:textId="77777777">
        <w:trPr>
          <w:trHeight w:val="413"/>
        </w:trPr>
        <w:tc>
          <w:tcPr>
            <w:tcW w:w="1913" w:type="dxa"/>
            <w:shd w:val="clear" w:color="auto" w:fill="D9D9D9"/>
            <w:vAlign w:val="bottom"/>
          </w:tcPr>
          <w:p w14:paraId="26CB7468" w14:textId="77777777" w:rsidR="00166C16" w:rsidRDefault="00166C16">
            <w:pPr>
              <w:rPr>
                <w:rFonts w:cs="Arial"/>
                <w:b/>
                <w:bCs/>
                <w:color w:val="000000"/>
                <w:sz w:val="16"/>
                <w:szCs w:val="16"/>
                <w:highlight w:val="yellow"/>
              </w:rPr>
            </w:pPr>
          </w:p>
        </w:tc>
        <w:tc>
          <w:tcPr>
            <w:tcW w:w="992" w:type="dxa"/>
            <w:shd w:val="clear" w:color="auto" w:fill="D9D9D9"/>
            <w:vAlign w:val="bottom"/>
          </w:tcPr>
          <w:p w14:paraId="663D7858" w14:textId="77777777" w:rsidR="00166C16" w:rsidRDefault="00166C16">
            <w:pPr>
              <w:rPr>
                <w:rFonts w:cs="Arial"/>
                <w:b/>
                <w:bCs/>
                <w:color w:val="000000"/>
                <w:sz w:val="16"/>
                <w:szCs w:val="16"/>
                <w:highlight w:val="yellow"/>
              </w:rPr>
            </w:pPr>
          </w:p>
        </w:tc>
        <w:tc>
          <w:tcPr>
            <w:tcW w:w="726" w:type="dxa"/>
            <w:shd w:val="clear" w:color="auto" w:fill="D9D9D9"/>
            <w:vAlign w:val="bottom"/>
          </w:tcPr>
          <w:p w14:paraId="5F3EBB82" w14:textId="77777777" w:rsidR="00166C16" w:rsidRDefault="007D02F2">
            <w:pPr>
              <w:rPr>
                <w:rFonts w:cs="Arial"/>
                <w:b/>
                <w:bCs/>
                <w:color w:val="000000"/>
                <w:sz w:val="16"/>
                <w:szCs w:val="16"/>
                <w:highlight w:val="yellow"/>
              </w:rPr>
            </w:pPr>
            <w:r>
              <w:rPr>
                <w:rFonts w:cs="Arial"/>
                <w:b/>
                <w:bCs/>
                <w:color w:val="000000"/>
                <w:sz w:val="16"/>
                <w:szCs w:val="16"/>
              </w:rPr>
              <w:t>Stichprobe</w:t>
            </w:r>
          </w:p>
        </w:tc>
        <w:tc>
          <w:tcPr>
            <w:tcW w:w="1294" w:type="dxa"/>
            <w:shd w:val="clear" w:color="auto" w:fill="D9D9D9"/>
            <w:vAlign w:val="bottom"/>
          </w:tcPr>
          <w:p w14:paraId="04AC4784" w14:textId="77777777" w:rsidR="00166C16" w:rsidRDefault="007D02F2">
            <w:pPr>
              <w:rPr>
                <w:rFonts w:cs="Arial"/>
                <w:b/>
                <w:bCs/>
                <w:color w:val="000000"/>
                <w:sz w:val="16"/>
                <w:szCs w:val="16"/>
                <w:highlight w:val="yellow"/>
              </w:rPr>
            </w:pPr>
            <w:r>
              <w:rPr>
                <w:rFonts w:cs="Arial"/>
                <w:b/>
                <w:bCs/>
                <w:color w:val="000000"/>
                <w:sz w:val="16"/>
                <w:szCs w:val="16"/>
              </w:rPr>
              <w:t>Landwirt-schaft D ges.</w:t>
            </w:r>
          </w:p>
        </w:tc>
      </w:tr>
      <w:tr w:rsidR="00166C16" w14:paraId="1E831084" w14:textId="77777777">
        <w:tc>
          <w:tcPr>
            <w:tcW w:w="1913" w:type="dxa"/>
            <w:shd w:val="clear" w:color="auto" w:fill="auto"/>
            <w:vAlign w:val="bottom"/>
          </w:tcPr>
          <w:p w14:paraId="1DAC9232" w14:textId="77777777" w:rsidR="00166C16" w:rsidRDefault="007D02F2">
            <w:pPr>
              <w:rPr>
                <w:rFonts w:cs="Arial"/>
                <w:bCs/>
                <w:color w:val="000000"/>
                <w:sz w:val="16"/>
                <w:szCs w:val="16"/>
              </w:rPr>
            </w:pPr>
            <w:r>
              <w:rPr>
                <w:rFonts w:cs="Arial"/>
                <w:bCs/>
                <w:color w:val="000000"/>
                <w:sz w:val="16"/>
                <w:szCs w:val="16"/>
              </w:rPr>
              <w:t>Anzahl</w:t>
            </w:r>
          </w:p>
        </w:tc>
        <w:tc>
          <w:tcPr>
            <w:tcW w:w="992" w:type="dxa"/>
            <w:shd w:val="clear" w:color="auto" w:fill="auto"/>
            <w:vAlign w:val="center"/>
          </w:tcPr>
          <w:p w14:paraId="00714143" w14:textId="77777777" w:rsidR="00166C16" w:rsidRDefault="007D02F2">
            <w:pPr>
              <w:jc w:val="center"/>
              <w:rPr>
                <w:rFonts w:cs="Arial"/>
                <w:bCs/>
                <w:color w:val="000000"/>
                <w:sz w:val="16"/>
                <w:szCs w:val="16"/>
              </w:rPr>
            </w:pPr>
            <w:r>
              <w:rPr>
                <w:rFonts w:cs="Arial"/>
                <w:bCs/>
                <w:color w:val="000000"/>
                <w:sz w:val="16"/>
                <w:szCs w:val="16"/>
              </w:rPr>
              <w:t>n</w:t>
            </w:r>
          </w:p>
        </w:tc>
        <w:tc>
          <w:tcPr>
            <w:tcW w:w="726" w:type="dxa"/>
            <w:shd w:val="clear" w:color="auto" w:fill="auto"/>
            <w:vAlign w:val="center"/>
          </w:tcPr>
          <w:p w14:paraId="13E16A8E" w14:textId="77777777" w:rsidR="00166C16" w:rsidRDefault="007D02F2">
            <w:pPr>
              <w:ind w:right="57"/>
              <w:jc w:val="right"/>
              <w:rPr>
                <w:rFonts w:cs="Arial"/>
                <w:bCs/>
                <w:color w:val="000000"/>
                <w:sz w:val="16"/>
                <w:szCs w:val="16"/>
              </w:rPr>
            </w:pPr>
            <w:r>
              <w:rPr>
                <w:rFonts w:cs="Arial"/>
                <w:bCs/>
                <w:color w:val="000000"/>
                <w:sz w:val="16"/>
                <w:szCs w:val="16"/>
              </w:rPr>
              <w:t>61</w:t>
            </w:r>
          </w:p>
        </w:tc>
        <w:tc>
          <w:tcPr>
            <w:tcW w:w="1294" w:type="dxa"/>
            <w:shd w:val="clear" w:color="auto" w:fill="auto"/>
            <w:vAlign w:val="center"/>
          </w:tcPr>
          <w:p w14:paraId="49C17A71" w14:textId="77777777" w:rsidR="00166C16" w:rsidRDefault="007D02F2">
            <w:pPr>
              <w:ind w:right="57"/>
              <w:jc w:val="right"/>
              <w:rPr>
                <w:rFonts w:cs="Arial"/>
                <w:bCs/>
                <w:color w:val="000000"/>
                <w:sz w:val="16"/>
                <w:szCs w:val="16"/>
              </w:rPr>
            </w:pPr>
            <w:r>
              <w:rPr>
                <w:rFonts w:cs="Arial"/>
                <w:bCs/>
                <w:color w:val="000000"/>
                <w:sz w:val="16"/>
                <w:szCs w:val="16"/>
              </w:rPr>
              <w:t>6.878</w:t>
            </w:r>
          </w:p>
        </w:tc>
      </w:tr>
      <w:tr w:rsidR="00166C16" w14:paraId="67708339" w14:textId="77777777">
        <w:tc>
          <w:tcPr>
            <w:tcW w:w="1913" w:type="dxa"/>
            <w:shd w:val="clear" w:color="auto" w:fill="auto"/>
            <w:vAlign w:val="bottom"/>
          </w:tcPr>
          <w:p w14:paraId="251D5073" w14:textId="77777777" w:rsidR="00166C16" w:rsidRDefault="007D02F2">
            <w:pPr>
              <w:rPr>
                <w:rFonts w:cs="Arial"/>
                <w:bCs/>
                <w:color w:val="000000"/>
                <w:sz w:val="16"/>
                <w:szCs w:val="16"/>
              </w:rPr>
            </w:pPr>
            <w:r>
              <w:rPr>
                <w:rFonts w:cs="Arial"/>
                <w:bCs/>
                <w:color w:val="000000"/>
                <w:sz w:val="16"/>
                <w:szCs w:val="16"/>
              </w:rPr>
              <w:t>Landw. Fläche</w:t>
            </w:r>
          </w:p>
        </w:tc>
        <w:tc>
          <w:tcPr>
            <w:tcW w:w="992" w:type="dxa"/>
            <w:shd w:val="clear" w:color="auto" w:fill="auto"/>
            <w:vAlign w:val="center"/>
          </w:tcPr>
          <w:p w14:paraId="70A423F7" w14:textId="77777777" w:rsidR="00166C16" w:rsidRDefault="007D02F2">
            <w:pPr>
              <w:jc w:val="center"/>
              <w:rPr>
                <w:rFonts w:cs="Arial"/>
                <w:bCs/>
                <w:color w:val="000000"/>
                <w:sz w:val="16"/>
                <w:szCs w:val="16"/>
              </w:rPr>
            </w:pPr>
            <w:r>
              <w:rPr>
                <w:rFonts w:cs="Arial"/>
                <w:bCs/>
                <w:color w:val="000000"/>
                <w:sz w:val="16"/>
                <w:szCs w:val="16"/>
              </w:rPr>
              <w:t>ha/ Betrieb</w:t>
            </w:r>
          </w:p>
        </w:tc>
        <w:tc>
          <w:tcPr>
            <w:tcW w:w="726" w:type="dxa"/>
            <w:shd w:val="clear" w:color="auto" w:fill="auto"/>
            <w:vAlign w:val="center"/>
          </w:tcPr>
          <w:p w14:paraId="6404B2EA" w14:textId="77777777" w:rsidR="00166C16" w:rsidRDefault="007D02F2">
            <w:pPr>
              <w:ind w:right="57"/>
              <w:jc w:val="right"/>
              <w:rPr>
                <w:rFonts w:cs="Arial"/>
                <w:bCs/>
                <w:color w:val="000000"/>
                <w:sz w:val="16"/>
                <w:szCs w:val="16"/>
              </w:rPr>
            </w:pPr>
            <w:r>
              <w:rPr>
                <w:rFonts w:cs="Arial"/>
                <w:bCs/>
                <w:color w:val="000000"/>
                <w:sz w:val="16"/>
                <w:szCs w:val="16"/>
              </w:rPr>
              <w:t>204,3</w:t>
            </w:r>
          </w:p>
        </w:tc>
        <w:tc>
          <w:tcPr>
            <w:tcW w:w="1294" w:type="dxa"/>
            <w:shd w:val="clear" w:color="auto" w:fill="auto"/>
            <w:vAlign w:val="center"/>
          </w:tcPr>
          <w:p w14:paraId="2350A256" w14:textId="77777777" w:rsidR="00166C16" w:rsidRDefault="007D02F2">
            <w:pPr>
              <w:ind w:right="57"/>
              <w:jc w:val="right"/>
              <w:rPr>
                <w:rFonts w:cs="Arial"/>
                <w:bCs/>
                <w:color w:val="000000"/>
                <w:sz w:val="16"/>
                <w:szCs w:val="16"/>
              </w:rPr>
            </w:pPr>
            <w:r>
              <w:rPr>
                <w:rFonts w:cs="Arial"/>
                <w:bCs/>
                <w:color w:val="000000"/>
                <w:sz w:val="16"/>
                <w:szCs w:val="16"/>
              </w:rPr>
              <w:t>92,3</w:t>
            </w:r>
          </w:p>
        </w:tc>
      </w:tr>
      <w:tr w:rsidR="00166C16" w14:paraId="62F5FD3D" w14:textId="77777777">
        <w:tc>
          <w:tcPr>
            <w:tcW w:w="1913" w:type="dxa"/>
            <w:shd w:val="clear" w:color="auto" w:fill="auto"/>
            <w:vAlign w:val="bottom"/>
          </w:tcPr>
          <w:p w14:paraId="62671492" w14:textId="77777777" w:rsidR="00166C16" w:rsidRDefault="007D02F2">
            <w:pPr>
              <w:tabs>
                <w:tab w:val="left" w:pos="388"/>
              </w:tabs>
              <w:rPr>
                <w:rFonts w:cs="Arial"/>
                <w:bCs/>
                <w:color w:val="000000"/>
                <w:sz w:val="16"/>
                <w:szCs w:val="16"/>
              </w:rPr>
            </w:pPr>
            <w:r>
              <w:rPr>
                <w:rFonts w:cs="Arial"/>
                <w:bCs/>
                <w:color w:val="000000"/>
                <w:sz w:val="16"/>
                <w:szCs w:val="16"/>
              </w:rPr>
              <w:t>LF / Ak</w:t>
            </w:r>
          </w:p>
        </w:tc>
        <w:tc>
          <w:tcPr>
            <w:tcW w:w="992" w:type="dxa"/>
            <w:shd w:val="clear" w:color="auto" w:fill="auto"/>
            <w:vAlign w:val="center"/>
          </w:tcPr>
          <w:p w14:paraId="278D1057" w14:textId="77777777" w:rsidR="00166C16" w:rsidRDefault="007D02F2">
            <w:pPr>
              <w:jc w:val="center"/>
              <w:rPr>
                <w:rFonts w:cs="Arial"/>
                <w:bCs/>
                <w:color w:val="000000"/>
                <w:sz w:val="16"/>
                <w:szCs w:val="16"/>
              </w:rPr>
            </w:pPr>
            <w:r>
              <w:rPr>
                <w:rFonts w:cs="Arial"/>
                <w:bCs/>
                <w:color w:val="000000"/>
                <w:sz w:val="16"/>
                <w:szCs w:val="16"/>
              </w:rPr>
              <w:t>ha/ AK</w:t>
            </w:r>
          </w:p>
        </w:tc>
        <w:tc>
          <w:tcPr>
            <w:tcW w:w="726" w:type="dxa"/>
            <w:shd w:val="clear" w:color="auto" w:fill="auto"/>
            <w:vAlign w:val="center"/>
          </w:tcPr>
          <w:p w14:paraId="69B89146" w14:textId="77777777" w:rsidR="00166C16" w:rsidRDefault="007D02F2">
            <w:pPr>
              <w:ind w:right="57"/>
              <w:jc w:val="right"/>
              <w:rPr>
                <w:rFonts w:cs="Arial"/>
                <w:bCs/>
                <w:color w:val="000000"/>
                <w:sz w:val="16"/>
                <w:szCs w:val="16"/>
              </w:rPr>
            </w:pPr>
            <w:r>
              <w:rPr>
                <w:rFonts w:cs="Arial"/>
                <w:bCs/>
                <w:color w:val="000000"/>
                <w:sz w:val="16"/>
                <w:szCs w:val="16"/>
              </w:rPr>
              <w:t>82,1</w:t>
            </w:r>
          </w:p>
        </w:tc>
        <w:tc>
          <w:tcPr>
            <w:tcW w:w="1294" w:type="dxa"/>
            <w:shd w:val="clear" w:color="auto" w:fill="auto"/>
            <w:vAlign w:val="center"/>
          </w:tcPr>
          <w:p w14:paraId="68AA290E" w14:textId="77777777" w:rsidR="00166C16" w:rsidRDefault="007D02F2">
            <w:pPr>
              <w:ind w:right="57"/>
              <w:jc w:val="right"/>
              <w:rPr>
                <w:rFonts w:cs="Arial"/>
                <w:bCs/>
                <w:color w:val="000000"/>
                <w:sz w:val="16"/>
                <w:szCs w:val="16"/>
              </w:rPr>
            </w:pPr>
            <w:r>
              <w:rPr>
                <w:rFonts w:cs="Arial"/>
                <w:bCs/>
                <w:color w:val="000000"/>
                <w:sz w:val="16"/>
                <w:szCs w:val="16"/>
              </w:rPr>
              <w:t>40,1</w:t>
            </w:r>
          </w:p>
        </w:tc>
      </w:tr>
      <w:tr w:rsidR="00166C16" w14:paraId="4C8B0ED2" w14:textId="77777777">
        <w:tc>
          <w:tcPr>
            <w:tcW w:w="1913" w:type="dxa"/>
            <w:shd w:val="clear" w:color="auto" w:fill="auto"/>
            <w:vAlign w:val="bottom"/>
          </w:tcPr>
          <w:p w14:paraId="1200F05E" w14:textId="77777777" w:rsidR="00166C16" w:rsidRDefault="007D02F2">
            <w:pPr>
              <w:tabs>
                <w:tab w:val="left" w:pos="388"/>
              </w:tabs>
              <w:rPr>
                <w:rFonts w:cs="Arial"/>
                <w:bCs/>
                <w:color w:val="000000"/>
                <w:sz w:val="16"/>
                <w:szCs w:val="16"/>
              </w:rPr>
            </w:pPr>
            <w:r>
              <w:rPr>
                <w:rFonts w:cs="Arial"/>
                <w:bCs/>
                <w:color w:val="000000"/>
                <w:sz w:val="16"/>
                <w:szCs w:val="16"/>
              </w:rPr>
              <w:t>Dauergrünlandanteil</w:t>
            </w:r>
          </w:p>
        </w:tc>
        <w:tc>
          <w:tcPr>
            <w:tcW w:w="992" w:type="dxa"/>
            <w:shd w:val="clear" w:color="auto" w:fill="auto"/>
            <w:vAlign w:val="center"/>
          </w:tcPr>
          <w:p w14:paraId="49120C82" w14:textId="77777777" w:rsidR="00166C16" w:rsidRDefault="007D02F2">
            <w:pPr>
              <w:jc w:val="center"/>
              <w:rPr>
                <w:rFonts w:cs="Arial"/>
                <w:bCs/>
                <w:color w:val="000000"/>
                <w:sz w:val="16"/>
                <w:szCs w:val="16"/>
              </w:rPr>
            </w:pPr>
            <w:r>
              <w:rPr>
                <w:rFonts w:cs="Arial"/>
                <w:bCs/>
                <w:color w:val="000000"/>
                <w:sz w:val="16"/>
                <w:szCs w:val="16"/>
              </w:rPr>
              <w:t>%der LF</w:t>
            </w:r>
          </w:p>
        </w:tc>
        <w:tc>
          <w:tcPr>
            <w:tcW w:w="726" w:type="dxa"/>
            <w:shd w:val="clear" w:color="auto" w:fill="auto"/>
            <w:vAlign w:val="center"/>
          </w:tcPr>
          <w:p w14:paraId="5476A035" w14:textId="77777777" w:rsidR="00166C16" w:rsidRDefault="007D02F2">
            <w:pPr>
              <w:ind w:right="57"/>
              <w:jc w:val="right"/>
              <w:rPr>
                <w:rFonts w:cs="Arial"/>
                <w:bCs/>
                <w:color w:val="000000"/>
                <w:sz w:val="16"/>
                <w:szCs w:val="16"/>
              </w:rPr>
            </w:pPr>
            <w:r>
              <w:rPr>
                <w:rFonts w:cs="Arial"/>
                <w:bCs/>
                <w:color w:val="000000"/>
                <w:sz w:val="16"/>
                <w:szCs w:val="16"/>
              </w:rPr>
              <w:t>82,3</w:t>
            </w:r>
          </w:p>
        </w:tc>
        <w:tc>
          <w:tcPr>
            <w:tcW w:w="1294" w:type="dxa"/>
            <w:shd w:val="clear" w:color="auto" w:fill="auto"/>
            <w:vAlign w:val="center"/>
          </w:tcPr>
          <w:p w14:paraId="65ECE7F2" w14:textId="77777777" w:rsidR="00166C16" w:rsidRDefault="007D02F2">
            <w:pPr>
              <w:ind w:right="57"/>
              <w:jc w:val="right"/>
              <w:rPr>
                <w:rFonts w:cs="Arial"/>
                <w:bCs/>
                <w:color w:val="000000"/>
                <w:sz w:val="16"/>
                <w:szCs w:val="16"/>
              </w:rPr>
            </w:pPr>
            <w:r>
              <w:rPr>
                <w:rFonts w:cs="Arial"/>
                <w:bCs/>
                <w:color w:val="000000"/>
                <w:sz w:val="16"/>
                <w:szCs w:val="16"/>
              </w:rPr>
              <w:t>27,0</w:t>
            </w:r>
          </w:p>
        </w:tc>
      </w:tr>
      <w:tr w:rsidR="00166C16" w14:paraId="3109F71A" w14:textId="77777777">
        <w:trPr>
          <w:trHeight w:val="258"/>
        </w:trPr>
        <w:tc>
          <w:tcPr>
            <w:tcW w:w="1913" w:type="dxa"/>
            <w:shd w:val="clear" w:color="auto" w:fill="auto"/>
            <w:vAlign w:val="bottom"/>
          </w:tcPr>
          <w:p w14:paraId="0DC47B50" w14:textId="77777777" w:rsidR="00166C16" w:rsidRDefault="007D02F2">
            <w:pPr>
              <w:tabs>
                <w:tab w:val="left" w:pos="388"/>
              </w:tabs>
              <w:rPr>
                <w:rFonts w:cs="Arial"/>
                <w:bCs/>
                <w:color w:val="000000"/>
                <w:sz w:val="16"/>
                <w:szCs w:val="16"/>
              </w:rPr>
            </w:pPr>
            <w:r>
              <w:rPr>
                <w:rFonts w:cs="Arial"/>
                <w:bCs/>
                <w:color w:val="000000"/>
                <w:sz w:val="16"/>
                <w:szCs w:val="16"/>
              </w:rPr>
              <w:t>Ackerfläche</w:t>
            </w:r>
          </w:p>
        </w:tc>
        <w:tc>
          <w:tcPr>
            <w:tcW w:w="992" w:type="dxa"/>
            <w:shd w:val="clear" w:color="auto" w:fill="auto"/>
            <w:vAlign w:val="center"/>
          </w:tcPr>
          <w:p w14:paraId="45BB6A8D" w14:textId="77777777" w:rsidR="00166C16" w:rsidRDefault="007D02F2">
            <w:pPr>
              <w:jc w:val="center"/>
              <w:rPr>
                <w:rFonts w:cs="Arial"/>
                <w:bCs/>
                <w:color w:val="000000"/>
                <w:sz w:val="16"/>
                <w:szCs w:val="16"/>
              </w:rPr>
            </w:pPr>
            <w:r>
              <w:rPr>
                <w:rFonts w:cs="Arial"/>
                <w:bCs/>
                <w:color w:val="000000"/>
                <w:sz w:val="16"/>
                <w:szCs w:val="16"/>
              </w:rPr>
              <w:t>ha/ Betrieb</w:t>
            </w:r>
          </w:p>
        </w:tc>
        <w:tc>
          <w:tcPr>
            <w:tcW w:w="726" w:type="dxa"/>
            <w:shd w:val="clear" w:color="auto" w:fill="auto"/>
            <w:vAlign w:val="center"/>
          </w:tcPr>
          <w:p w14:paraId="41F38FCB" w14:textId="77777777" w:rsidR="00166C16" w:rsidRDefault="007D02F2">
            <w:pPr>
              <w:ind w:right="57"/>
              <w:jc w:val="right"/>
              <w:rPr>
                <w:rFonts w:cs="Arial"/>
                <w:bCs/>
                <w:color w:val="000000"/>
                <w:sz w:val="16"/>
                <w:szCs w:val="16"/>
              </w:rPr>
            </w:pPr>
            <w:r>
              <w:rPr>
                <w:rFonts w:cs="Arial"/>
                <w:bCs/>
                <w:color w:val="000000"/>
                <w:sz w:val="16"/>
                <w:szCs w:val="16"/>
              </w:rPr>
              <w:t>34,9</w:t>
            </w:r>
          </w:p>
        </w:tc>
        <w:tc>
          <w:tcPr>
            <w:tcW w:w="1294" w:type="dxa"/>
            <w:shd w:val="clear" w:color="auto" w:fill="auto"/>
            <w:vAlign w:val="center"/>
          </w:tcPr>
          <w:p w14:paraId="37E04027" w14:textId="77777777" w:rsidR="00166C16" w:rsidRDefault="007D02F2">
            <w:pPr>
              <w:ind w:right="57"/>
              <w:jc w:val="right"/>
              <w:rPr>
                <w:rFonts w:cs="Arial"/>
                <w:bCs/>
                <w:color w:val="000000"/>
                <w:sz w:val="16"/>
                <w:szCs w:val="16"/>
              </w:rPr>
            </w:pPr>
            <w:r>
              <w:rPr>
                <w:rFonts w:cs="Arial"/>
                <w:bCs/>
                <w:color w:val="000000"/>
                <w:sz w:val="16"/>
                <w:szCs w:val="16"/>
              </w:rPr>
              <w:t>65,8</w:t>
            </w:r>
          </w:p>
        </w:tc>
      </w:tr>
      <w:tr w:rsidR="00166C16" w14:paraId="4BD03E7F" w14:textId="77777777">
        <w:tc>
          <w:tcPr>
            <w:tcW w:w="1913" w:type="dxa"/>
            <w:shd w:val="clear" w:color="auto" w:fill="auto"/>
            <w:vAlign w:val="bottom"/>
          </w:tcPr>
          <w:p w14:paraId="66597F9A" w14:textId="77777777" w:rsidR="00166C16" w:rsidRDefault="007D02F2">
            <w:pPr>
              <w:rPr>
                <w:rFonts w:cs="Arial"/>
                <w:bCs/>
                <w:color w:val="000000"/>
                <w:sz w:val="16"/>
                <w:szCs w:val="16"/>
              </w:rPr>
            </w:pPr>
            <w:r>
              <w:rPr>
                <w:rFonts w:cs="Arial"/>
                <w:bCs/>
                <w:color w:val="000000"/>
                <w:sz w:val="16"/>
                <w:szCs w:val="16"/>
              </w:rPr>
              <w:lastRenderedPageBreak/>
              <w:t>Arbeitskräftebesatz</w:t>
            </w:r>
          </w:p>
        </w:tc>
        <w:tc>
          <w:tcPr>
            <w:tcW w:w="992" w:type="dxa"/>
            <w:shd w:val="clear" w:color="auto" w:fill="auto"/>
            <w:vAlign w:val="center"/>
          </w:tcPr>
          <w:p w14:paraId="12812B03" w14:textId="77777777" w:rsidR="00166C16" w:rsidRDefault="007D02F2">
            <w:pPr>
              <w:jc w:val="center"/>
              <w:rPr>
                <w:rFonts w:cs="Arial"/>
                <w:bCs/>
                <w:color w:val="000000"/>
                <w:sz w:val="16"/>
                <w:szCs w:val="16"/>
              </w:rPr>
            </w:pPr>
            <w:r>
              <w:rPr>
                <w:rFonts w:cs="Arial"/>
                <w:bCs/>
                <w:color w:val="000000"/>
                <w:sz w:val="16"/>
                <w:szCs w:val="16"/>
              </w:rPr>
              <w:t>AK/100 ha</w:t>
            </w:r>
          </w:p>
        </w:tc>
        <w:tc>
          <w:tcPr>
            <w:tcW w:w="726" w:type="dxa"/>
            <w:shd w:val="clear" w:color="auto" w:fill="auto"/>
            <w:vAlign w:val="center"/>
          </w:tcPr>
          <w:p w14:paraId="005BD36E" w14:textId="77777777" w:rsidR="00166C16" w:rsidRDefault="007D02F2">
            <w:pPr>
              <w:ind w:right="57"/>
              <w:jc w:val="right"/>
              <w:rPr>
                <w:rFonts w:cs="Arial"/>
                <w:bCs/>
                <w:color w:val="000000"/>
                <w:sz w:val="16"/>
                <w:szCs w:val="16"/>
              </w:rPr>
            </w:pPr>
            <w:r>
              <w:rPr>
                <w:rFonts w:cs="Arial"/>
                <w:bCs/>
                <w:color w:val="000000"/>
                <w:sz w:val="16"/>
                <w:szCs w:val="16"/>
              </w:rPr>
              <w:t>1,2</w:t>
            </w:r>
          </w:p>
        </w:tc>
        <w:tc>
          <w:tcPr>
            <w:tcW w:w="1294" w:type="dxa"/>
            <w:shd w:val="clear" w:color="auto" w:fill="auto"/>
            <w:vAlign w:val="center"/>
          </w:tcPr>
          <w:p w14:paraId="5DCAE56C" w14:textId="77777777" w:rsidR="00166C16" w:rsidRDefault="007D02F2">
            <w:pPr>
              <w:ind w:right="57"/>
              <w:jc w:val="right"/>
              <w:rPr>
                <w:rFonts w:cs="Arial"/>
                <w:bCs/>
                <w:color w:val="000000"/>
                <w:sz w:val="16"/>
                <w:szCs w:val="16"/>
              </w:rPr>
            </w:pPr>
            <w:r>
              <w:rPr>
                <w:rFonts w:cs="Arial"/>
                <w:bCs/>
                <w:color w:val="000000"/>
                <w:sz w:val="16"/>
                <w:szCs w:val="16"/>
              </w:rPr>
              <w:t>2,5</w:t>
            </w:r>
          </w:p>
        </w:tc>
      </w:tr>
      <w:tr w:rsidR="00166C16" w14:paraId="6BE49EEB" w14:textId="77777777">
        <w:tc>
          <w:tcPr>
            <w:tcW w:w="1913" w:type="dxa"/>
            <w:shd w:val="clear" w:color="auto" w:fill="auto"/>
            <w:vAlign w:val="bottom"/>
          </w:tcPr>
          <w:p w14:paraId="0EFA6355" w14:textId="77777777" w:rsidR="00166C16" w:rsidRDefault="007D02F2">
            <w:pPr>
              <w:rPr>
                <w:rFonts w:cs="Arial"/>
                <w:bCs/>
                <w:color w:val="000000"/>
                <w:sz w:val="16"/>
                <w:szCs w:val="16"/>
              </w:rPr>
            </w:pPr>
            <w:r>
              <w:rPr>
                <w:rFonts w:cs="Arial"/>
                <w:bCs/>
                <w:color w:val="000000"/>
                <w:sz w:val="16"/>
                <w:szCs w:val="16"/>
              </w:rPr>
              <w:t>Viehbesatz</w:t>
            </w:r>
          </w:p>
        </w:tc>
        <w:tc>
          <w:tcPr>
            <w:tcW w:w="992" w:type="dxa"/>
            <w:shd w:val="clear" w:color="auto" w:fill="auto"/>
            <w:vAlign w:val="center"/>
          </w:tcPr>
          <w:p w14:paraId="36C17B83" w14:textId="77777777" w:rsidR="00166C16" w:rsidRDefault="007D02F2">
            <w:pPr>
              <w:jc w:val="center"/>
              <w:rPr>
                <w:rFonts w:cs="Arial"/>
                <w:bCs/>
                <w:color w:val="000000"/>
                <w:sz w:val="16"/>
                <w:szCs w:val="16"/>
              </w:rPr>
            </w:pPr>
            <w:r>
              <w:rPr>
                <w:rFonts w:cs="Arial"/>
                <w:bCs/>
                <w:color w:val="000000"/>
                <w:sz w:val="16"/>
                <w:szCs w:val="16"/>
              </w:rPr>
              <w:t>VE/100 ha</w:t>
            </w:r>
          </w:p>
        </w:tc>
        <w:tc>
          <w:tcPr>
            <w:tcW w:w="726" w:type="dxa"/>
            <w:shd w:val="clear" w:color="auto" w:fill="auto"/>
            <w:vAlign w:val="center"/>
          </w:tcPr>
          <w:p w14:paraId="37AC1CF1" w14:textId="77777777" w:rsidR="00166C16" w:rsidRDefault="007D02F2">
            <w:pPr>
              <w:ind w:right="57"/>
              <w:jc w:val="right"/>
              <w:rPr>
                <w:rFonts w:cs="Arial"/>
                <w:bCs/>
                <w:color w:val="000000"/>
                <w:sz w:val="16"/>
                <w:szCs w:val="16"/>
              </w:rPr>
            </w:pPr>
            <w:r>
              <w:rPr>
                <w:rFonts w:cs="Arial"/>
                <w:bCs/>
                <w:color w:val="000000"/>
                <w:sz w:val="16"/>
                <w:szCs w:val="16"/>
              </w:rPr>
              <w:t>43</w:t>
            </w:r>
          </w:p>
        </w:tc>
        <w:tc>
          <w:tcPr>
            <w:tcW w:w="1294" w:type="dxa"/>
            <w:shd w:val="clear" w:color="auto" w:fill="auto"/>
            <w:vAlign w:val="center"/>
          </w:tcPr>
          <w:p w14:paraId="60DF26E9" w14:textId="77777777" w:rsidR="00166C16" w:rsidRDefault="007D02F2">
            <w:pPr>
              <w:ind w:right="57"/>
              <w:jc w:val="right"/>
              <w:rPr>
                <w:rFonts w:cs="Arial"/>
                <w:bCs/>
                <w:color w:val="000000"/>
                <w:sz w:val="16"/>
                <w:szCs w:val="16"/>
              </w:rPr>
            </w:pPr>
            <w:r>
              <w:rPr>
                <w:rFonts w:cs="Arial"/>
                <w:bCs/>
                <w:color w:val="000000"/>
                <w:sz w:val="16"/>
                <w:szCs w:val="16"/>
              </w:rPr>
              <w:t>131</w:t>
            </w:r>
          </w:p>
        </w:tc>
      </w:tr>
      <w:tr w:rsidR="00166C16" w14:paraId="1A220446" w14:textId="77777777">
        <w:tc>
          <w:tcPr>
            <w:tcW w:w="1913" w:type="dxa"/>
            <w:shd w:val="clear" w:color="auto" w:fill="auto"/>
            <w:vAlign w:val="bottom"/>
          </w:tcPr>
          <w:p w14:paraId="3CB19B40" w14:textId="77777777" w:rsidR="00166C16" w:rsidRDefault="007D02F2">
            <w:pPr>
              <w:rPr>
                <w:rFonts w:cs="Arial"/>
                <w:bCs/>
                <w:color w:val="000000"/>
                <w:sz w:val="16"/>
                <w:szCs w:val="16"/>
              </w:rPr>
            </w:pPr>
            <w:r>
              <w:rPr>
                <w:rFonts w:cs="Arial"/>
                <w:bCs/>
                <w:color w:val="000000"/>
                <w:sz w:val="16"/>
                <w:szCs w:val="16"/>
              </w:rPr>
              <w:t>Umsatzerlöse</w:t>
            </w:r>
          </w:p>
        </w:tc>
        <w:tc>
          <w:tcPr>
            <w:tcW w:w="992" w:type="dxa"/>
            <w:shd w:val="clear" w:color="auto" w:fill="auto"/>
            <w:vAlign w:val="center"/>
          </w:tcPr>
          <w:p w14:paraId="049DC616" w14:textId="77777777" w:rsidR="00166C16" w:rsidRDefault="007D02F2">
            <w:pPr>
              <w:jc w:val="center"/>
              <w:rPr>
                <w:rFonts w:cs="Arial"/>
                <w:bCs/>
                <w:color w:val="000000"/>
                <w:sz w:val="16"/>
                <w:szCs w:val="16"/>
              </w:rPr>
            </w:pPr>
            <w:r>
              <w:rPr>
                <w:rFonts w:cs="Arial"/>
                <w:bCs/>
                <w:color w:val="000000"/>
                <w:sz w:val="16"/>
                <w:szCs w:val="16"/>
              </w:rPr>
              <w:t>€/ha LF</w:t>
            </w:r>
          </w:p>
        </w:tc>
        <w:tc>
          <w:tcPr>
            <w:tcW w:w="726" w:type="dxa"/>
            <w:shd w:val="clear" w:color="auto" w:fill="auto"/>
            <w:vAlign w:val="center"/>
          </w:tcPr>
          <w:p w14:paraId="33C4F9AF" w14:textId="77777777" w:rsidR="00166C16" w:rsidRDefault="007D02F2">
            <w:pPr>
              <w:ind w:right="57"/>
              <w:jc w:val="right"/>
              <w:rPr>
                <w:rFonts w:cs="Arial"/>
                <w:bCs/>
                <w:color w:val="000000"/>
                <w:sz w:val="16"/>
                <w:szCs w:val="16"/>
              </w:rPr>
            </w:pPr>
            <w:r>
              <w:rPr>
                <w:rFonts w:cs="Arial"/>
                <w:bCs/>
                <w:color w:val="000000"/>
                <w:sz w:val="16"/>
                <w:szCs w:val="16"/>
              </w:rPr>
              <w:t>489</w:t>
            </w:r>
          </w:p>
        </w:tc>
        <w:tc>
          <w:tcPr>
            <w:tcW w:w="1294" w:type="dxa"/>
            <w:shd w:val="clear" w:color="auto" w:fill="auto"/>
            <w:vAlign w:val="center"/>
          </w:tcPr>
          <w:p w14:paraId="26AB7130" w14:textId="77777777" w:rsidR="00166C16" w:rsidRDefault="007D02F2">
            <w:pPr>
              <w:ind w:right="57"/>
              <w:jc w:val="right"/>
              <w:rPr>
                <w:rFonts w:cs="Arial"/>
                <w:bCs/>
                <w:color w:val="000000"/>
                <w:sz w:val="16"/>
                <w:szCs w:val="16"/>
              </w:rPr>
            </w:pPr>
            <w:r>
              <w:rPr>
                <w:rFonts w:cs="Arial"/>
                <w:bCs/>
                <w:color w:val="000000"/>
                <w:sz w:val="16"/>
                <w:szCs w:val="16"/>
              </w:rPr>
              <w:t>3.663</w:t>
            </w:r>
          </w:p>
        </w:tc>
      </w:tr>
      <w:tr w:rsidR="00166C16" w14:paraId="1D5AE1B9" w14:textId="77777777">
        <w:tc>
          <w:tcPr>
            <w:tcW w:w="1913" w:type="dxa"/>
            <w:shd w:val="clear" w:color="auto" w:fill="auto"/>
            <w:vAlign w:val="bottom"/>
          </w:tcPr>
          <w:p w14:paraId="260AAFFF" w14:textId="77777777" w:rsidR="00166C16" w:rsidRDefault="007D02F2">
            <w:pPr>
              <w:rPr>
                <w:rFonts w:cs="Arial"/>
                <w:bCs/>
                <w:color w:val="000000"/>
                <w:sz w:val="16"/>
                <w:szCs w:val="16"/>
              </w:rPr>
            </w:pPr>
            <w:r>
              <w:rPr>
                <w:rFonts w:cs="Arial"/>
                <w:bCs/>
                <w:color w:val="000000"/>
                <w:sz w:val="16"/>
                <w:szCs w:val="16"/>
              </w:rPr>
              <w:t>Zulagen/Zuschüsse</w:t>
            </w:r>
          </w:p>
        </w:tc>
        <w:tc>
          <w:tcPr>
            <w:tcW w:w="992" w:type="dxa"/>
            <w:shd w:val="clear" w:color="auto" w:fill="auto"/>
            <w:vAlign w:val="center"/>
          </w:tcPr>
          <w:p w14:paraId="030E96D1" w14:textId="77777777" w:rsidR="00166C16" w:rsidRDefault="007D02F2">
            <w:pPr>
              <w:jc w:val="center"/>
              <w:rPr>
                <w:rFonts w:cs="Arial"/>
                <w:bCs/>
                <w:color w:val="000000"/>
                <w:sz w:val="16"/>
                <w:szCs w:val="16"/>
              </w:rPr>
            </w:pPr>
            <w:r>
              <w:rPr>
                <w:rFonts w:cs="Arial"/>
                <w:bCs/>
                <w:color w:val="000000"/>
                <w:sz w:val="16"/>
                <w:szCs w:val="16"/>
              </w:rPr>
              <w:t>€/ha LF</w:t>
            </w:r>
          </w:p>
        </w:tc>
        <w:tc>
          <w:tcPr>
            <w:tcW w:w="726" w:type="dxa"/>
            <w:shd w:val="clear" w:color="auto" w:fill="auto"/>
            <w:vAlign w:val="center"/>
          </w:tcPr>
          <w:p w14:paraId="61BC86D9" w14:textId="77777777" w:rsidR="00166C16" w:rsidRDefault="007D02F2">
            <w:pPr>
              <w:ind w:right="57"/>
              <w:jc w:val="right"/>
              <w:rPr>
                <w:rFonts w:cs="Arial"/>
                <w:bCs/>
                <w:color w:val="000000"/>
                <w:sz w:val="16"/>
                <w:szCs w:val="16"/>
              </w:rPr>
            </w:pPr>
            <w:r>
              <w:rPr>
                <w:rFonts w:cs="Arial"/>
                <w:bCs/>
                <w:color w:val="000000"/>
                <w:sz w:val="16"/>
                <w:szCs w:val="16"/>
              </w:rPr>
              <w:t>682</w:t>
            </w:r>
          </w:p>
        </w:tc>
        <w:tc>
          <w:tcPr>
            <w:tcW w:w="1294" w:type="dxa"/>
            <w:shd w:val="clear" w:color="auto" w:fill="auto"/>
            <w:vAlign w:val="center"/>
          </w:tcPr>
          <w:p w14:paraId="188E1225" w14:textId="77777777" w:rsidR="00166C16" w:rsidRDefault="007D02F2">
            <w:pPr>
              <w:ind w:right="57"/>
              <w:jc w:val="right"/>
              <w:rPr>
                <w:rFonts w:cs="Arial"/>
                <w:bCs/>
                <w:color w:val="000000"/>
                <w:sz w:val="16"/>
                <w:szCs w:val="16"/>
              </w:rPr>
            </w:pPr>
            <w:r>
              <w:rPr>
                <w:rFonts w:cs="Arial"/>
                <w:bCs/>
                <w:color w:val="000000"/>
                <w:sz w:val="16"/>
                <w:szCs w:val="16"/>
              </w:rPr>
              <w:t>422</w:t>
            </w:r>
          </w:p>
        </w:tc>
      </w:tr>
      <w:tr w:rsidR="00166C16" w14:paraId="0CE9EC78" w14:textId="77777777">
        <w:tc>
          <w:tcPr>
            <w:tcW w:w="1913" w:type="dxa"/>
            <w:shd w:val="clear" w:color="auto" w:fill="auto"/>
            <w:vAlign w:val="bottom"/>
          </w:tcPr>
          <w:p w14:paraId="4292263C" w14:textId="77777777" w:rsidR="00166C16" w:rsidRDefault="007D02F2">
            <w:pPr>
              <w:tabs>
                <w:tab w:val="left" w:pos="388"/>
              </w:tabs>
              <w:ind w:left="388" w:hanging="388"/>
              <w:rPr>
                <w:rFonts w:cs="Arial"/>
                <w:bCs/>
                <w:color w:val="000000"/>
                <w:sz w:val="16"/>
                <w:szCs w:val="16"/>
              </w:rPr>
            </w:pPr>
            <w:r>
              <w:rPr>
                <w:rFonts w:cs="Arial"/>
                <w:bCs/>
                <w:color w:val="000000"/>
                <w:sz w:val="16"/>
                <w:szCs w:val="16"/>
              </w:rPr>
              <w:t>dar. Agrarumweltmaßn.</w:t>
            </w:r>
          </w:p>
        </w:tc>
        <w:tc>
          <w:tcPr>
            <w:tcW w:w="992" w:type="dxa"/>
            <w:shd w:val="clear" w:color="auto" w:fill="auto"/>
            <w:vAlign w:val="center"/>
          </w:tcPr>
          <w:p w14:paraId="7BD1B631" w14:textId="77777777" w:rsidR="00166C16" w:rsidRDefault="007D02F2">
            <w:pPr>
              <w:jc w:val="center"/>
              <w:rPr>
                <w:rFonts w:cs="Arial"/>
                <w:bCs/>
                <w:color w:val="000000"/>
                <w:sz w:val="16"/>
                <w:szCs w:val="16"/>
              </w:rPr>
            </w:pPr>
            <w:r>
              <w:rPr>
                <w:rFonts w:cs="Arial"/>
                <w:bCs/>
                <w:color w:val="000000"/>
                <w:sz w:val="16"/>
                <w:szCs w:val="16"/>
              </w:rPr>
              <w:t>€/ha LF</w:t>
            </w:r>
          </w:p>
        </w:tc>
        <w:tc>
          <w:tcPr>
            <w:tcW w:w="726" w:type="dxa"/>
            <w:shd w:val="clear" w:color="auto" w:fill="auto"/>
            <w:vAlign w:val="center"/>
          </w:tcPr>
          <w:p w14:paraId="3747734E" w14:textId="77777777" w:rsidR="00166C16" w:rsidRDefault="007D02F2">
            <w:pPr>
              <w:ind w:right="57"/>
              <w:jc w:val="right"/>
              <w:rPr>
                <w:rFonts w:cs="Arial"/>
                <w:bCs/>
                <w:color w:val="000000"/>
                <w:sz w:val="16"/>
                <w:szCs w:val="16"/>
              </w:rPr>
            </w:pPr>
            <w:r>
              <w:rPr>
                <w:rFonts w:cs="Arial"/>
                <w:bCs/>
                <w:color w:val="000000"/>
                <w:sz w:val="16"/>
                <w:szCs w:val="16"/>
              </w:rPr>
              <w:t>306</w:t>
            </w:r>
          </w:p>
        </w:tc>
        <w:tc>
          <w:tcPr>
            <w:tcW w:w="1294" w:type="dxa"/>
            <w:shd w:val="clear" w:color="auto" w:fill="auto"/>
            <w:vAlign w:val="center"/>
          </w:tcPr>
          <w:p w14:paraId="4B1F5AC4" w14:textId="77777777" w:rsidR="00166C16" w:rsidRDefault="007D02F2">
            <w:pPr>
              <w:ind w:right="57"/>
              <w:jc w:val="right"/>
              <w:rPr>
                <w:rFonts w:cs="Arial"/>
                <w:bCs/>
                <w:color w:val="000000"/>
                <w:sz w:val="16"/>
                <w:szCs w:val="16"/>
              </w:rPr>
            </w:pPr>
            <w:r>
              <w:rPr>
                <w:rFonts w:cs="Arial"/>
                <w:bCs/>
                <w:color w:val="000000"/>
                <w:sz w:val="16"/>
                <w:szCs w:val="16"/>
              </w:rPr>
              <w:t>57</w:t>
            </w:r>
          </w:p>
        </w:tc>
      </w:tr>
      <w:tr w:rsidR="00166C16" w14:paraId="069A7949" w14:textId="77777777">
        <w:tc>
          <w:tcPr>
            <w:tcW w:w="1913" w:type="dxa"/>
            <w:shd w:val="clear" w:color="auto" w:fill="auto"/>
            <w:vAlign w:val="bottom"/>
          </w:tcPr>
          <w:p w14:paraId="05217437" w14:textId="77777777" w:rsidR="00166C16" w:rsidRDefault="007D02F2">
            <w:pPr>
              <w:rPr>
                <w:rFonts w:cs="Arial"/>
                <w:bCs/>
                <w:color w:val="000000"/>
                <w:sz w:val="16"/>
                <w:szCs w:val="16"/>
              </w:rPr>
            </w:pPr>
            <w:r>
              <w:rPr>
                <w:rFonts w:cs="Arial"/>
                <w:bCs/>
                <w:color w:val="000000"/>
                <w:sz w:val="16"/>
                <w:szCs w:val="16"/>
              </w:rPr>
              <w:t>dar. Ausgleichszulage</w:t>
            </w:r>
          </w:p>
        </w:tc>
        <w:tc>
          <w:tcPr>
            <w:tcW w:w="992" w:type="dxa"/>
            <w:shd w:val="clear" w:color="auto" w:fill="auto"/>
            <w:vAlign w:val="center"/>
          </w:tcPr>
          <w:p w14:paraId="6F74136E" w14:textId="77777777" w:rsidR="00166C16" w:rsidRDefault="007D02F2">
            <w:pPr>
              <w:jc w:val="center"/>
              <w:rPr>
                <w:rFonts w:cs="Arial"/>
                <w:bCs/>
                <w:color w:val="000000"/>
                <w:sz w:val="16"/>
                <w:szCs w:val="16"/>
              </w:rPr>
            </w:pPr>
            <w:r>
              <w:rPr>
                <w:rFonts w:cs="Arial"/>
                <w:bCs/>
                <w:color w:val="000000"/>
                <w:sz w:val="16"/>
                <w:szCs w:val="16"/>
              </w:rPr>
              <w:t>€/ha LF</w:t>
            </w:r>
          </w:p>
        </w:tc>
        <w:tc>
          <w:tcPr>
            <w:tcW w:w="726" w:type="dxa"/>
            <w:shd w:val="clear" w:color="auto" w:fill="auto"/>
            <w:vAlign w:val="center"/>
          </w:tcPr>
          <w:p w14:paraId="531A5EAB" w14:textId="77777777" w:rsidR="00166C16" w:rsidRDefault="007D02F2">
            <w:pPr>
              <w:ind w:right="57"/>
              <w:jc w:val="right"/>
              <w:rPr>
                <w:rFonts w:cs="Arial"/>
                <w:bCs/>
                <w:color w:val="000000"/>
                <w:sz w:val="16"/>
                <w:szCs w:val="16"/>
              </w:rPr>
            </w:pPr>
            <w:r>
              <w:rPr>
                <w:rFonts w:cs="Arial"/>
                <w:bCs/>
                <w:color w:val="000000"/>
                <w:sz w:val="16"/>
                <w:szCs w:val="16"/>
              </w:rPr>
              <w:t>62</w:t>
            </w:r>
          </w:p>
        </w:tc>
        <w:tc>
          <w:tcPr>
            <w:tcW w:w="1294" w:type="dxa"/>
            <w:shd w:val="clear" w:color="auto" w:fill="auto"/>
            <w:vAlign w:val="bottom"/>
          </w:tcPr>
          <w:p w14:paraId="35AE9BC4" w14:textId="77777777" w:rsidR="00166C16" w:rsidRDefault="007D02F2">
            <w:pPr>
              <w:ind w:right="57"/>
              <w:jc w:val="right"/>
              <w:rPr>
                <w:rFonts w:cs="Arial"/>
                <w:bCs/>
                <w:color w:val="000000"/>
                <w:sz w:val="16"/>
                <w:szCs w:val="16"/>
              </w:rPr>
            </w:pPr>
            <w:r>
              <w:rPr>
                <w:rFonts w:cs="Arial"/>
                <w:bCs/>
                <w:color w:val="000000"/>
                <w:sz w:val="16"/>
                <w:szCs w:val="16"/>
              </w:rPr>
              <w:t>13</w:t>
            </w:r>
          </w:p>
        </w:tc>
      </w:tr>
      <w:tr w:rsidR="00166C16" w14:paraId="021F5E7F" w14:textId="77777777">
        <w:tc>
          <w:tcPr>
            <w:tcW w:w="1913" w:type="dxa"/>
            <w:shd w:val="clear" w:color="auto" w:fill="auto"/>
            <w:vAlign w:val="bottom"/>
          </w:tcPr>
          <w:p w14:paraId="6F2B9924" w14:textId="77777777" w:rsidR="00166C16" w:rsidRDefault="007D02F2">
            <w:pPr>
              <w:rPr>
                <w:rFonts w:cs="Arial"/>
                <w:bCs/>
                <w:color w:val="000000"/>
                <w:sz w:val="16"/>
                <w:szCs w:val="16"/>
              </w:rPr>
            </w:pPr>
            <w:r>
              <w:rPr>
                <w:rFonts w:cs="Arial"/>
                <w:bCs/>
                <w:color w:val="000000"/>
                <w:sz w:val="16"/>
                <w:szCs w:val="16"/>
              </w:rPr>
              <w:t>Ordentliches Ergebnis</w:t>
            </w:r>
          </w:p>
        </w:tc>
        <w:tc>
          <w:tcPr>
            <w:tcW w:w="992" w:type="dxa"/>
            <w:shd w:val="clear" w:color="auto" w:fill="auto"/>
            <w:vAlign w:val="center"/>
          </w:tcPr>
          <w:p w14:paraId="769F000C" w14:textId="77777777" w:rsidR="00166C16" w:rsidRDefault="007D02F2">
            <w:pPr>
              <w:jc w:val="center"/>
              <w:rPr>
                <w:rFonts w:cs="Arial"/>
                <w:bCs/>
                <w:color w:val="000000"/>
                <w:sz w:val="16"/>
                <w:szCs w:val="16"/>
              </w:rPr>
            </w:pPr>
            <w:r>
              <w:rPr>
                <w:rFonts w:cs="Arial"/>
                <w:bCs/>
                <w:color w:val="000000"/>
                <w:sz w:val="16"/>
                <w:szCs w:val="16"/>
              </w:rPr>
              <w:t>€/ha LF</w:t>
            </w:r>
          </w:p>
        </w:tc>
        <w:tc>
          <w:tcPr>
            <w:tcW w:w="726" w:type="dxa"/>
            <w:shd w:val="clear" w:color="auto" w:fill="auto"/>
            <w:vAlign w:val="center"/>
          </w:tcPr>
          <w:p w14:paraId="4CD1C3DF" w14:textId="77777777" w:rsidR="00166C16" w:rsidRDefault="007D02F2">
            <w:pPr>
              <w:ind w:right="57"/>
              <w:jc w:val="right"/>
              <w:rPr>
                <w:rFonts w:cs="Arial"/>
                <w:bCs/>
                <w:color w:val="000000"/>
                <w:sz w:val="16"/>
                <w:szCs w:val="16"/>
              </w:rPr>
            </w:pPr>
            <w:r>
              <w:rPr>
                <w:rFonts w:cs="Arial"/>
                <w:bCs/>
                <w:color w:val="000000"/>
                <w:sz w:val="16"/>
                <w:szCs w:val="16"/>
              </w:rPr>
              <w:t>291</w:t>
            </w:r>
          </w:p>
        </w:tc>
        <w:tc>
          <w:tcPr>
            <w:tcW w:w="1294" w:type="dxa"/>
            <w:shd w:val="clear" w:color="auto" w:fill="auto"/>
            <w:vAlign w:val="bottom"/>
          </w:tcPr>
          <w:p w14:paraId="26541110" w14:textId="77777777" w:rsidR="00166C16" w:rsidRDefault="007D02F2">
            <w:pPr>
              <w:ind w:right="57"/>
              <w:jc w:val="right"/>
              <w:rPr>
                <w:rFonts w:cs="Arial"/>
                <w:bCs/>
                <w:color w:val="000000"/>
                <w:sz w:val="16"/>
                <w:szCs w:val="16"/>
              </w:rPr>
            </w:pPr>
            <w:r>
              <w:rPr>
                <w:rFonts w:cs="Arial"/>
                <w:bCs/>
                <w:color w:val="000000"/>
                <w:sz w:val="16"/>
                <w:szCs w:val="16"/>
              </w:rPr>
              <w:t>529</w:t>
            </w:r>
          </w:p>
        </w:tc>
      </w:tr>
      <w:tr w:rsidR="00166C16" w14:paraId="65E9556F" w14:textId="77777777">
        <w:tc>
          <w:tcPr>
            <w:tcW w:w="1913" w:type="dxa"/>
            <w:shd w:val="clear" w:color="auto" w:fill="auto"/>
            <w:vAlign w:val="bottom"/>
          </w:tcPr>
          <w:p w14:paraId="0878CCC9" w14:textId="77777777" w:rsidR="00166C16" w:rsidRDefault="007D02F2">
            <w:pPr>
              <w:rPr>
                <w:rFonts w:cs="Arial"/>
                <w:bCs/>
                <w:color w:val="000000"/>
                <w:sz w:val="16"/>
                <w:szCs w:val="16"/>
              </w:rPr>
            </w:pPr>
            <w:r>
              <w:rPr>
                <w:rFonts w:cs="Arial"/>
                <w:bCs/>
                <w:color w:val="000000"/>
                <w:sz w:val="16"/>
                <w:szCs w:val="16"/>
              </w:rPr>
              <w:t>Ord. Ergebnis zzgl. Personalaufwand.</w:t>
            </w:r>
          </w:p>
        </w:tc>
        <w:tc>
          <w:tcPr>
            <w:tcW w:w="992" w:type="dxa"/>
            <w:shd w:val="clear" w:color="auto" w:fill="auto"/>
            <w:vAlign w:val="center"/>
          </w:tcPr>
          <w:p w14:paraId="1D54F9AA" w14:textId="77777777" w:rsidR="00166C16" w:rsidRDefault="007D02F2">
            <w:pPr>
              <w:jc w:val="center"/>
              <w:rPr>
                <w:rFonts w:cs="Arial"/>
                <w:bCs/>
                <w:color w:val="000000"/>
                <w:sz w:val="16"/>
                <w:szCs w:val="16"/>
              </w:rPr>
            </w:pPr>
            <w:r>
              <w:rPr>
                <w:rFonts w:cs="Arial"/>
                <w:bCs/>
                <w:color w:val="000000"/>
                <w:sz w:val="16"/>
                <w:szCs w:val="16"/>
              </w:rPr>
              <w:t>€/ha LF</w:t>
            </w:r>
          </w:p>
        </w:tc>
        <w:tc>
          <w:tcPr>
            <w:tcW w:w="726" w:type="dxa"/>
            <w:shd w:val="clear" w:color="auto" w:fill="auto"/>
            <w:vAlign w:val="center"/>
          </w:tcPr>
          <w:p w14:paraId="5FFAB388" w14:textId="77777777" w:rsidR="00166C16" w:rsidRDefault="007D02F2">
            <w:pPr>
              <w:ind w:right="57"/>
              <w:jc w:val="right"/>
              <w:rPr>
                <w:rFonts w:cs="Arial"/>
                <w:bCs/>
                <w:color w:val="000000"/>
                <w:sz w:val="16"/>
                <w:szCs w:val="16"/>
              </w:rPr>
            </w:pPr>
            <w:r>
              <w:rPr>
                <w:rFonts w:cs="Arial"/>
                <w:bCs/>
                <w:color w:val="000000"/>
                <w:sz w:val="16"/>
                <w:szCs w:val="16"/>
              </w:rPr>
              <w:t>436</w:t>
            </w:r>
          </w:p>
        </w:tc>
        <w:tc>
          <w:tcPr>
            <w:tcW w:w="1294" w:type="dxa"/>
            <w:shd w:val="clear" w:color="auto" w:fill="auto"/>
            <w:vAlign w:val="center"/>
          </w:tcPr>
          <w:p w14:paraId="2FC64F9F" w14:textId="77777777" w:rsidR="00166C16" w:rsidRDefault="007D02F2">
            <w:pPr>
              <w:ind w:right="57"/>
              <w:jc w:val="right"/>
              <w:rPr>
                <w:rFonts w:cs="Arial"/>
                <w:bCs/>
                <w:color w:val="000000"/>
                <w:sz w:val="16"/>
                <w:szCs w:val="16"/>
              </w:rPr>
            </w:pPr>
            <w:r>
              <w:rPr>
                <w:rFonts w:cs="Arial"/>
                <w:bCs/>
                <w:color w:val="000000"/>
                <w:sz w:val="16"/>
                <w:szCs w:val="16"/>
              </w:rPr>
              <w:t>768</w:t>
            </w:r>
          </w:p>
        </w:tc>
      </w:tr>
    </w:tbl>
    <w:p w14:paraId="437F78E3" w14:textId="73699DAE" w:rsidR="00166C16" w:rsidRDefault="007D02F2">
      <w:pPr>
        <w:spacing w:before="60"/>
      </w:pPr>
      <w:r>
        <w:t xml:space="preserve">Die Analysengruppe der schafhaltenden Betriebe ist insgesamt flächenmäßig mehr als doppelt so groß. </w:t>
      </w:r>
      <w:r>
        <w:t xml:space="preserve">Die Schäfer haben absolut und relativ erheblich mehr Grünland </w:t>
      </w:r>
      <w:r w:rsidR="004C426B">
        <w:t xml:space="preserve">sowie </w:t>
      </w:r>
      <w:r>
        <w:t>einen geringeren Arbeitskräfte- und Viehbesatz. Ihre Umsatzerlöse sind deutlich geringer. Die Zulagen/Zuschüsse liegen aufgrund der weit höheren Zahlungen für Leistungen im Agrarumweltbereich und für die standörtliche Benachteiligung über den Vergleichswerten. In der Vergleichsgruppe Deutschlands war das Ordentliche Ergebnis pro Flächeneinheit insgesamt aufgrund des höheren Wertschöpfungspotentials (Marktfrüchte / Milchviehhaltung) um das Doppelte größer als bei den Schäfern.</w:t>
      </w:r>
    </w:p>
    <w:p w14:paraId="0C4D7615" w14:textId="77777777" w:rsidR="00166C16" w:rsidRDefault="00166C16">
      <w:pPr>
        <w:spacing w:before="60"/>
        <w:rPr>
          <w:highlight w:val="yellow"/>
        </w:rPr>
        <w:sectPr w:rsidR="00166C16">
          <w:type w:val="continuous"/>
          <w:pgSz w:w="11906" w:h="16838" w:code="9"/>
          <w:pgMar w:top="567" w:right="707" w:bottom="71" w:left="851" w:header="851" w:footer="401" w:gutter="0"/>
          <w:cols w:num="2" w:space="283"/>
          <w:titlePg/>
          <w:docGrid w:linePitch="360"/>
        </w:sectPr>
      </w:pPr>
    </w:p>
    <w:p w14:paraId="12B7C066" w14:textId="77777777" w:rsidR="00166C16" w:rsidRDefault="00166C16">
      <w:pPr>
        <w:tabs>
          <w:tab w:val="left" w:pos="426"/>
        </w:tabs>
        <w:rPr>
          <w:rFonts w:cs="Arial"/>
          <w:sz w:val="14"/>
          <w:szCs w:val="14"/>
          <w:highlight w:val="yellow"/>
        </w:rPr>
      </w:pPr>
    </w:p>
    <w:p w14:paraId="2E5CC872" w14:textId="77777777" w:rsidR="00166C16" w:rsidRDefault="007D02F2">
      <w:pPr>
        <w:tabs>
          <w:tab w:val="left" w:pos="426"/>
        </w:tabs>
        <w:ind w:left="-284"/>
        <w:rPr>
          <w:rFonts w:cs="Arial"/>
          <w:sz w:val="14"/>
          <w:szCs w:val="14"/>
        </w:rPr>
      </w:pPr>
      <w:r>
        <w:rPr>
          <w:rFonts w:cs="Arial"/>
          <w:sz w:val="14"/>
          <w:szCs w:val="14"/>
        </w:rPr>
        <w:t xml:space="preserve">Datengrundlagen / methodische Erläuterungen: Buchführungsergebnisse Schafbetriebe ausgewählter Bundesländer im Internet unter: </w:t>
      </w:r>
    </w:p>
    <w:p w14:paraId="38828A84" w14:textId="77777777" w:rsidR="00166C16" w:rsidRDefault="00000000">
      <w:pPr>
        <w:tabs>
          <w:tab w:val="left" w:pos="426"/>
        </w:tabs>
        <w:ind w:hanging="284"/>
        <w:rPr>
          <w:sz w:val="12"/>
          <w:szCs w:val="12"/>
        </w:rPr>
      </w:pPr>
      <w:hyperlink r:id="rId29" w:history="1">
        <w:r w:rsidR="007D02F2">
          <w:rPr>
            <w:sz w:val="12"/>
            <w:szCs w:val="12"/>
          </w:rPr>
          <w:t>https://www.landwirtschaft.sachsen.de/auswertung-der-buchfuehrungsergebnisse-spezialisierter-schafbetriebe-in-ausgewaehlten-bundeslaendern-14965.html</w:t>
        </w:r>
      </w:hyperlink>
    </w:p>
    <w:p w14:paraId="0308C046" w14:textId="77777777" w:rsidR="00166C16" w:rsidRDefault="007D02F2">
      <w:pPr>
        <w:tabs>
          <w:tab w:val="left" w:pos="426"/>
        </w:tabs>
        <w:ind w:hanging="284"/>
        <w:rPr>
          <w:sz w:val="14"/>
          <w:szCs w:val="14"/>
        </w:rPr>
      </w:pPr>
      <w:r>
        <w:rPr>
          <w:sz w:val="14"/>
          <w:szCs w:val="14"/>
        </w:rPr>
        <w:t xml:space="preserve">Buchführungsergebnisse des BMEL im Internet unter: </w:t>
      </w:r>
      <w:hyperlink r:id="rId30" w:history="1">
        <w:r>
          <w:rPr>
            <w:rStyle w:val="Hyperlink"/>
            <w:sz w:val="14"/>
            <w:szCs w:val="14"/>
          </w:rPr>
          <w:t>https://www.bmel-statistik.de/fileadmin/daten/BFB-0111001-2020.pdf</w:t>
        </w:r>
      </w:hyperlink>
    </w:p>
    <w:p w14:paraId="01C4FA80" w14:textId="77777777" w:rsidR="00166C16" w:rsidRDefault="007D02F2">
      <w:pPr>
        <w:tabs>
          <w:tab w:val="left" w:pos="426"/>
        </w:tabs>
        <w:ind w:hanging="284"/>
        <w:rPr>
          <w:rFonts w:cs="Arial"/>
          <w:sz w:val="14"/>
          <w:szCs w:val="14"/>
        </w:rPr>
      </w:pPr>
      <w:r>
        <w:rPr>
          <w:sz w:val="14"/>
          <w:szCs w:val="14"/>
        </w:rPr>
        <w:t xml:space="preserve">Definitionen: * Basis für Schichtung in oberstes (oV) und unterstes Viertel (uV) ist Ordentliches Ergebnis zzgl. Personalaufwand je Arbeitskraft </w:t>
      </w:r>
    </w:p>
    <w:p w14:paraId="7CCAB566" w14:textId="77777777" w:rsidR="00166C16" w:rsidRDefault="007D02F2">
      <w:pPr>
        <w:pBdr>
          <w:top w:val="single" w:sz="4" w:space="1" w:color="auto"/>
        </w:pBdr>
        <w:tabs>
          <w:tab w:val="right" w:pos="10204"/>
        </w:tabs>
        <w:rPr>
          <w:sz w:val="16"/>
          <w:szCs w:val="16"/>
          <w:lang w:val="en-US"/>
        </w:rPr>
      </w:pPr>
      <w:r>
        <w:rPr>
          <w:sz w:val="16"/>
          <w:szCs w:val="16"/>
        </w:rPr>
        <w:tab/>
      </w:r>
      <w:r>
        <w:rPr>
          <w:sz w:val="16"/>
          <w:szCs w:val="16"/>
          <w:lang w:val="en-US"/>
        </w:rPr>
        <w:t>Stand: Oktober 2022</w:t>
      </w:r>
    </w:p>
    <w:p w14:paraId="079E0409" w14:textId="77777777" w:rsidR="00166C16" w:rsidRDefault="00166C16">
      <w:pPr>
        <w:spacing w:before="0"/>
        <w:rPr>
          <w:rStyle w:val="Hyperlink"/>
          <w:rFonts w:cs="Arial"/>
          <w:noProof w:val="0"/>
          <w:color w:val="auto"/>
          <w:u w:val="none"/>
        </w:rPr>
      </w:pPr>
    </w:p>
    <w:p w14:paraId="540D9487" w14:textId="77777777" w:rsidR="00166C16" w:rsidRDefault="00166C16">
      <w:pPr>
        <w:spacing w:before="0"/>
        <w:rPr>
          <w:rStyle w:val="Hyperlink"/>
          <w:rFonts w:cs="Arial"/>
          <w:noProof w:val="0"/>
          <w:color w:val="auto"/>
          <w:u w:val="none"/>
        </w:rPr>
      </w:pPr>
    </w:p>
    <w:p w14:paraId="2807CEEB" w14:textId="77777777" w:rsidR="00166C16" w:rsidRDefault="00166C16">
      <w:pPr>
        <w:spacing w:before="0"/>
        <w:rPr>
          <w:rStyle w:val="Hyperlink"/>
          <w:rFonts w:cs="Arial"/>
          <w:noProof w:val="0"/>
          <w:color w:val="auto"/>
          <w:u w:val="none"/>
        </w:rPr>
        <w:sectPr w:rsidR="00166C16">
          <w:footerReference w:type="default" r:id="rId31"/>
          <w:type w:val="continuous"/>
          <w:pgSz w:w="11906" w:h="16838"/>
          <w:pgMar w:top="1418" w:right="1418" w:bottom="1418" w:left="1418" w:header="709" w:footer="709" w:gutter="0"/>
          <w:pgNumType w:start="1"/>
          <w:cols w:space="708"/>
          <w:docGrid w:linePitch="360"/>
        </w:sectPr>
      </w:pPr>
    </w:p>
    <w:p w14:paraId="4E99D8F9" w14:textId="77777777" w:rsidR="00166C16" w:rsidRDefault="007D02F2">
      <w:pPr>
        <w:pStyle w:val="berschrift1"/>
      </w:pPr>
      <w:bookmarkStart w:id="3" w:name="_Toc21952978"/>
      <w:bookmarkEnd w:id="1"/>
      <w:bookmarkEnd w:id="2"/>
      <w:r>
        <w:lastRenderedPageBreak/>
        <w:t>Zielstellung</w:t>
      </w:r>
      <w:bookmarkEnd w:id="3"/>
    </w:p>
    <w:p w14:paraId="7F25ACDB" w14:textId="77777777" w:rsidR="00166C16" w:rsidRDefault="007D02F2">
      <w:pPr>
        <w:rPr>
          <w:szCs w:val="22"/>
        </w:rPr>
      </w:pPr>
      <w:r>
        <w:rPr>
          <w:szCs w:val="22"/>
        </w:rPr>
        <w:t>Die gemeinsame Auswertung der Schafe haltenden Betriebe erfolgt seit dem Abrechnungszeitraum 2005/06 und wird jährlich fortgeschrieben.</w:t>
      </w:r>
    </w:p>
    <w:p w14:paraId="63655D0B" w14:textId="77777777" w:rsidR="00166C16" w:rsidRDefault="007D02F2">
      <w:pPr>
        <w:rPr>
          <w:szCs w:val="22"/>
        </w:rPr>
      </w:pPr>
      <w:r>
        <w:rPr>
          <w:szCs w:val="22"/>
        </w:rPr>
        <w:t>Hintergrund einer länderübergreifenden Analyse ist die unzureichende Anzahl auswertbarer BMEL-Jahresabschlüsse der einzelnen Bundesländer. Demgegenüber lässt die Bündelung der Datensätze zu einer Gesamtstichprobe eine repräsentativere Aussagefähigkeit zur Situation und Entwicklung Schafe haltender Betriebe zu. In der vorliegenden Studie wird die Wirtschaftskraft der Betriebe insgesamt sowie differenziert nach wirtschaftlichem Erfolg und Herdengröße dargestellt. Es erfolgen Vergleiche zu Vorjahren (identische Betriebe) sowie die Diskussion der Entwicklung einzelner Kennzahlen.</w:t>
      </w:r>
    </w:p>
    <w:p w14:paraId="42AF6934" w14:textId="77777777" w:rsidR="00166C16" w:rsidRDefault="007D02F2">
      <w:pPr>
        <w:pStyle w:val="berschrift1"/>
      </w:pPr>
      <w:bookmarkStart w:id="4" w:name="_Toc21952979"/>
      <w:r>
        <w:t>Datengrundlage und Methodik</w:t>
      </w:r>
      <w:bookmarkEnd w:id="4"/>
    </w:p>
    <w:p w14:paraId="5E63D38B" w14:textId="77777777" w:rsidR="00166C16" w:rsidRDefault="007D02F2">
      <w:pPr>
        <w:rPr>
          <w:szCs w:val="22"/>
        </w:rPr>
      </w:pPr>
      <w:r>
        <w:rPr>
          <w:szCs w:val="22"/>
        </w:rPr>
        <w:t>Die im Gesamtdatenbestand enthaltenen BMEL-Jahresabschlüsse wurden mit Hilfe des Prüfprogramms „Winplausi“ auf inhaltliche Plausibilität untersucht.</w:t>
      </w:r>
    </w:p>
    <w:p w14:paraId="36B76BAA" w14:textId="77777777" w:rsidR="00166C16" w:rsidRDefault="007D02F2">
      <w:pPr>
        <w:rPr>
          <w:szCs w:val="22"/>
        </w:rPr>
      </w:pPr>
      <w:r>
        <w:rPr>
          <w:szCs w:val="22"/>
        </w:rPr>
        <w:t>Die Kennzahlen der für den aktuellen Bericht vorliegenden Buchführungsabschlüsse aus den einzelnen Bundesländern (</w:t>
      </w:r>
      <w:r>
        <w:fldChar w:fldCharType="begin"/>
      </w:r>
      <w:r>
        <w:instrText xml:space="preserve"> REF _Ref335376739 \h  \* MERGEFORMAT  \* CHARFORMAT </w:instrText>
      </w:r>
      <w:r>
        <w:fldChar w:fldCharType="separate"/>
      </w:r>
      <w:r w:rsidR="00B06EDE" w:rsidRPr="00B06EDE">
        <w:t>Tabelle 2.1</w:t>
      </w:r>
      <w:r>
        <w:fldChar w:fldCharType="end"/>
      </w:r>
      <w:r>
        <w:rPr>
          <w:szCs w:val="22"/>
        </w:rPr>
        <w:t>) sind nach den methodischen Grundlagen des bundeseinheitlich angewandten „Stuttgarter Programms“ ermittelt worden.</w:t>
      </w:r>
    </w:p>
    <w:p w14:paraId="35AA2F60" w14:textId="77777777" w:rsidR="00166C16" w:rsidRDefault="007D02F2">
      <w:pPr>
        <w:rPr>
          <w:szCs w:val="22"/>
        </w:rPr>
      </w:pPr>
      <w:r>
        <w:rPr>
          <w:szCs w:val="22"/>
        </w:rPr>
        <w:t>Die Betriebsklassifizierung, d. h. die Zuordnung zur jeweiligen Betriebsform bzw. zum jeweiligen Betriebstyp, erfolgte gemäß der neuen EU-Betriebssystematik nach Standardoutput. Dazu wurden die sächsischen Werte auf alle Betriebe der Stichprobe angewandt.</w:t>
      </w:r>
    </w:p>
    <w:p w14:paraId="5CE84ED0" w14:textId="77777777" w:rsidR="00166C16" w:rsidRDefault="007D02F2">
      <w:pPr>
        <w:rPr>
          <w:szCs w:val="22"/>
        </w:rPr>
      </w:pPr>
      <w:r>
        <w:rPr>
          <w:szCs w:val="22"/>
        </w:rPr>
        <w:t>Informationen zu den Kennzahlendefinitionen und -berechnungen können dem Kennzahlenkatalog des Sächsischen Landesamtes für Umwelt, Landwirtschaft und Geologie unter der Internetadresse</w:t>
      </w:r>
    </w:p>
    <w:p w14:paraId="572472B4" w14:textId="77777777" w:rsidR="00166C16" w:rsidRDefault="00000000">
      <w:pPr>
        <w:rPr>
          <w:szCs w:val="22"/>
        </w:rPr>
      </w:pPr>
      <w:hyperlink r:id="rId32" w:history="1">
        <w:r w:rsidR="007D02F2">
          <w:rPr>
            <w:rStyle w:val="Hyperlink"/>
            <w:noProof w:val="0"/>
            <w:szCs w:val="22"/>
          </w:rPr>
          <w:t>https://www.landwirtschaft.sachsen.de/kennzahlenkatalog-zum-lfulg-leistungsvergleich-sowie-zu-den-buchfuehrungsergebnissen-15047.html</w:t>
        </w:r>
      </w:hyperlink>
    </w:p>
    <w:p w14:paraId="2C5147DF" w14:textId="77777777" w:rsidR="00166C16" w:rsidRDefault="007D02F2">
      <w:pPr>
        <w:rPr>
          <w:b/>
          <w:szCs w:val="22"/>
        </w:rPr>
      </w:pPr>
      <w:r>
        <w:rPr>
          <w:szCs w:val="22"/>
        </w:rPr>
        <w:t>entnommen werden.</w:t>
      </w:r>
    </w:p>
    <w:p w14:paraId="3B8F028C" w14:textId="5346181A" w:rsidR="00166C16" w:rsidRPr="001F0C85" w:rsidRDefault="007D02F2">
      <w:pPr>
        <w:rPr>
          <w:szCs w:val="22"/>
        </w:rPr>
      </w:pPr>
      <w:r w:rsidRPr="001F0C85">
        <w:rPr>
          <w:szCs w:val="22"/>
        </w:rPr>
        <w:t xml:space="preserve">Grundlage der Analyse bilden die Buchführungsabschlüsse von </w:t>
      </w:r>
      <w:r w:rsidR="001F0C85" w:rsidRPr="001F0C85">
        <w:rPr>
          <w:szCs w:val="22"/>
        </w:rPr>
        <w:t>63</w:t>
      </w:r>
      <w:r w:rsidRPr="001F0C85">
        <w:rPr>
          <w:szCs w:val="22"/>
        </w:rPr>
        <w:t xml:space="preserve"> spezialisierten Schaf haltenden Betrieben (Betriebstyp 481 laut EU-Klassifizierung nach Standardoutput). In der untersuchten Betriebsgruppe sind die Betriebe aus dem Bundesland Thüringen mit einem Anteil von über </w:t>
      </w:r>
      <w:r w:rsidR="001F0C85" w:rsidRPr="001F0C85">
        <w:rPr>
          <w:szCs w:val="22"/>
        </w:rPr>
        <w:t>29</w:t>
      </w:r>
      <w:r w:rsidRPr="001F0C85">
        <w:rPr>
          <w:szCs w:val="22"/>
        </w:rPr>
        <w:t> % an der Stichprobe überrepräsentiert. Somit schlagen sich die Besonderheiten der Thüringer Betriebe, insbesondere bei der Förderung der Betriebe, sehr stark in den Gruppenergebnissen nieder.</w:t>
      </w:r>
    </w:p>
    <w:p w14:paraId="78617F43" w14:textId="77777777" w:rsidR="00166C16" w:rsidRPr="001F0C85" w:rsidRDefault="00166C16">
      <w:pPr>
        <w:rPr>
          <w:szCs w:val="22"/>
        </w:rPr>
      </w:pPr>
    </w:p>
    <w:p w14:paraId="4F5C1557" w14:textId="5CD75B83" w:rsidR="00166C16" w:rsidRPr="001F0C85" w:rsidRDefault="007D02F2">
      <w:pPr>
        <w:pStyle w:val="Beschriftung"/>
        <w:rPr>
          <w:szCs w:val="22"/>
        </w:rPr>
      </w:pPr>
      <w:bookmarkStart w:id="5" w:name="_Ref335376739"/>
      <w:bookmarkStart w:id="6" w:name="_Toc55224628"/>
      <w:r w:rsidRPr="001F0C85">
        <w:rPr>
          <w:szCs w:val="22"/>
        </w:rPr>
        <w:t>Tabelle 2.</w:t>
      </w:r>
      <w:r w:rsidRPr="001F0C85">
        <w:rPr>
          <w:szCs w:val="22"/>
        </w:rPr>
        <w:fldChar w:fldCharType="begin"/>
      </w:r>
      <w:r w:rsidRPr="001F0C85">
        <w:rPr>
          <w:szCs w:val="22"/>
        </w:rPr>
        <w:instrText xml:space="preserve"> SEQ Tabelle \* ARABIC \s 1 </w:instrText>
      </w:r>
      <w:r w:rsidRPr="001F0C85">
        <w:rPr>
          <w:szCs w:val="22"/>
        </w:rPr>
        <w:fldChar w:fldCharType="separate"/>
      </w:r>
      <w:r w:rsidRPr="001F0C85">
        <w:rPr>
          <w:noProof/>
          <w:szCs w:val="22"/>
        </w:rPr>
        <w:t>1</w:t>
      </w:r>
      <w:r w:rsidRPr="001F0C85">
        <w:rPr>
          <w:szCs w:val="22"/>
        </w:rPr>
        <w:fldChar w:fldCharType="end"/>
      </w:r>
      <w:bookmarkEnd w:id="5"/>
      <w:r w:rsidRPr="001F0C85">
        <w:rPr>
          <w:szCs w:val="22"/>
        </w:rPr>
        <w:t>:</w:t>
      </w:r>
      <w:r w:rsidRPr="001F0C85">
        <w:rPr>
          <w:szCs w:val="22"/>
        </w:rPr>
        <w:tab/>
        <w:t>Schafe haltende Betriebe nach Bundesländern (Wirtschaftsjahr 20</w:t>
      </w:r>
      <w:r w:rsidR="007662F5">
        <w:rPr>
          <w:szCs w:val="22"/>
        </w:rPr>
        <w:t>20</w:t>
      </w:r>
      <w:r w:rsidRPr="001F0C85">
        <w:rPr>
          <w:szCs w:val="22"/>
        </w:rPr>
        <w:t>/2</w:t>
      </w:r>
      <w:r w:rsidR="007662F5">
        <w:rPr>
          <w:szCs w:val="22"/>
        </w:rPr>
        <w:t>1</w:t>
      </w:r>
      <w:r w:rsidRPr="001F0C85">
        <w:rPr>
          <w:szCs w:val="22"/>
        </w:rPr>
        <w:t>)</w:t>
      </w:r>
      <w:bookmarkEnd w:id="6"/>
    </w:p>
    <w:p w14:paraId="1AAB88F1" w14:textId="77777777" w:rsidR="00166C16" w:rsidRPr="001F0C85" w:rsidRDefault="00166C16"/>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391"/>
        <w:gridCol w:w="909"/>
        <w:gridCol w:w="909"/>
        <w:gridCol w:w="909"/>
        <w:gridCol w:w="909"/>
        <w:gridCol w:w="793"/>
        <w:gridCol w:w="793"/>
        <w:gridCol w:w="793"/>
        <w:gridCol w:w="791"/>
        <w:gridCol w:w="863"/>
      </w:tblGrid>
      <w:tr w:rsidR="00166C16" w:rsidRPr="001F0C85" w14:paraId="14FB2804" w14:textId="77777777">
        <w:trPr>
          <w:trHeight w:hRule="exact" w:val="489"/>
          <w:jc w:val="center"/>
        </w:trPr>
        <w:tc>
          <w:tcPr>
            <w:tcW w:w="768" w:type="pct"/>
            <w:shd w:val="clear" w:color="auto" w:fill="E6E6E6"/>
            <w:vAlign w:val="center"/>
          </w:tcPr>
          <w:p w14:paraId="41B15354" w14:textId="77777777" w:rsidR="00166C16" w:rsidRPr="001F0C85" w:rsidRDefault="007D02F2">
            <w:pPr>
              <w:spacing w:before="0"/>
              <w:jc w:val="left"/>
              <w:rPr>
                <w:rFonts w:cs="Arial"/>
                <w:b/>
                <w:sz w:val="20"/>
              </w:rPr>
            </w:pPr>
            <w:r w:rsidRPr="001F0C85">
              <w:rPr>
                <w:rFonts w:cs="Arial"/>
                <w:b/>
                <w:sz w:val="20"/>
              </w:rPr>
              <w:t>Betriebsform/</w:t>
            </w:r>
          </w:p>
          <w:p w14:paraId="4AD685D2" w14:textId="77777777" w:rsidR="00166C16" w:rsidRPr="001F0C85" w:rsidRDefault="007D02F2">
            <w:pPr>
              <w:spacing w:before="0"/>
              <w:jc w:val="left"/>
              <w:rPr>
                <w:rFonts w:cs="Arial"/>
                <w:b/>
                <w:sz w:val="20"/>
              </w:rPr>
            </w:pPr>
            <w:r w:rsidRPr="001F0C85">
              <w:rPr>
                <w:rFonts w:cs="Arial"/>
                <w:b/>
                <w:sz w:val="20"/>
              </w:rPr>
              <w:t>Betriebstyp</w:t>
            </w:r>
          </w:p>
        </w:tc>
        <w:tc>
          <w:tcPr>
            <w:tcW w:w="502" w:type="pct"/>
            <w:shd w:val="clear" w:color="auto" w:fill="E6E6E6"/>
            <w:vAlign w:val="center"/>
          </w:tcPr>
          <w:p w14:paraId="22D8ADFF" w14:textId="77777777" w:rsidR="00166C16" w:rsidRPr="001F0C85" w:rsidRDefault="007D02F2">
            <w:pPr>
              <w:spacing w:before="0"/>
              <w:jc w:val="center"/>
              <w:rPr>
                <w:rFonts w:cs="Arial"/>
                <w:b/>
                <w:sz w:val="20"/>
              </w:rPr>
            </w:pPr>
            <w:r w:rsidRPr="001F0C85">
              <w:rPr>
                <w:rFonts w:cs="Arial"/>
                <w:b/>
                <w:sz w:val="20"/>
              </w:rPr>
              <w:t xml:space="preserve">ST </w:t>
            </w:r>
            <w:r w:rsidRPr="001F0C85">
              <w:rPr>
                <w:rFonts w:cs="Arial"/>
                <w:b/>
                <w:sz w:val="20"/>
                <w:vertAlign w:val="superscript"/>
              </w:rPr>
              <w:t>1)</w:t>
            </w:r>
          </w:p>
        </w:tc>
        <w:tc>
          <w:tcPr>
            <w:tcW w:w="502" w:type="pct"/>
            <w:shd w:val="clear" w:color="auto" w:fill="E6E6E6"/>
            <w:vAlign w:val="center"/>
          </w:tcPr>
          <w:p w14:paraId="6D97C7E8" w14:textId="77777777" w:rsidR="00166C16" w:rsidRPr="001F0C85" w:rsidRDefault="007D02F2">
            <w:pPr>
              <w:spacing w:before="0"/>
              <w:jc w:val="center"/>
              <w:rPr>
                <w:rFonts w:cs="Arial"/>
                <w:b/>
                <w:sz w:val="20"/>
              </w:rPr>
            </w:pPr>
            <w:r w:rsidRPr="001F0C85">
              <w:rPr>
                <w:rFonts w:cs="Arial"/>
                <w:b/>
                <w:sz w:val="20"/>
              </w:rPr>
              <w:t xml:space="preserve">BB </w:t>
            </w:r>
            <w:r w:rsidRPr="001F0C85">
              <w:rPr>
                <w:rFonts w:cs="Arial"/>
                <w:b/>
                <w:sz w:val="20"/>
                <w:vertAlign w:val="superscript"/>
              </w:rPr>
              <w:t>2)</w:t>
            </w:r>
          </w:p>
        </w:tc>
        <w:tc>
          <w:tcPr>
            <w:tcW w:w="502" w:type="pct"/>
            <w:shd w:val="clear" w:color="auto" w:fill="E6E6E6"/>
            <w:vAlign w:val="center"/>
          </w:tcPr>
          <w:p w14:paraId="72DCF8ED" w14:textId="77777777" w:rsidR="00166C16" w:rsidRPr="001F0C85" w:rsidRDefault="007D02F2">
            <w:pPr>
              <w:spacing w:before="0"/>
              <w:jc w:val="center"/>
              <w:rPr>
                <w:rFonts w:cs="Arial"/>
                <w:b/>
                <w:sz w:val="20"/>
              </w:rPr>
            </w:pPr>
            <w:r w:rsidRPr="001F0C85">
              <w:rPr>
                <w:rFonts w:cs="Arial"/>
                <w:b/>
                <w:sz w:val="20"/>
              </w:rPr>
              <w:t xml:space="preserve">TH </w:t>
            </w:r>
            <w:r w:rsidRPr="001F0C85">
              <w:rPr>
                <w:rFonts w:cs="Arial"/>
                <w:b/>
                <w:sz w:val="20"/>
                <w:vertAlign w:val="superscript"/>
              </w:rPr>
              <w:t>3)</w:t>
            </w:r>
          </w:p>
        </w:tc>
        <w:tc>
          <w:tcPr>
            <w:tcW w:w="502" w:type="pct"/>
            <w:shd w:val="clear" w:color="auto" w:fill="E6E6E6"/>
            <w:vAlign w:val="center"/>
          </w:tcPr>
          <w:p w14:paraId="2246A0CC" w14:textId="77777777" w:rsidR="00166C16" w:rsidRPr="001F0C85" w:rsidRDefault="007D02F2">
            <w:pPr>
              <w:spacing w:before="0"/>
              <w:jc w:val="center"/>
              <w:rPr>
                <w:rFonts w:cs="Arial"/>
                <w:b/>
                <w:sz w:val="20"/>
              </w:rPr>
            </w:pPr>
            <w:r w:rsidRPr="001F0C85">
              <w:rPr>
                <w:rFonts w:cs="Arial"/>
                <w:b/>
                <w:spacing w:val="-4"/>
                <w:sz w:val="20"/>
              </w:rPr>
              <w:t xml:space="preserve">MV </w:t>
            </w:r>
            <w:r w:rsidRPr="001F0C85">
              <w:rPr>
                <w:rFonts w:cs="Arial"/>
                <w:b/>
                <w:spacing w:val="-4"/>
                <w:sz w:val="20"/>
                <w:vertAlign w:val="superscript"/>
              </w:rPr>
              <w:t>4)</w:t>
            </w:r>
          </w:p>
        </w:tc>
        <w:tc>
          <w:tcPr>
            <w:tcW w:w="438" w:type="pct"/>
            <w:shd w:val="clear" w:color="auto" w:fill="E6E6E6"/>
            <w:vAlign w:val="center"/>
          </w:tcPr>
          <w:p w14:paraId="0A937FF7" w14:textId="77777777" w:rsidR="00166C16" w:rsidRPr="001F0C85" w:rsidRDefault="007D02F2">
            <w:pPr>
              <w:spacing w:before="0"/>
              <w:jc w:val="center"/>
              <w:rPr>
                <w:rFonts w:cs="Arial"/>
                <w:b/>
                <w:sz w:val="20"/>
              </w:rPr>
            </w:pPr>
            <w:r w:rsidRPr="001F0C85">
              <w:rPr>
                <w:rFonts w:cs="Arial"/>
                <w:b/>
                <w:sz w:val="20"/>
              </w:rPr>
              <w:t xml:space="preserve">SN </w:t>
            </w:r>
            <w:r w:rsidRPr="001F0C85">
              <w:rPr>
                <w:rFonts w:cs="Arial"/>
                <w:b/>
                <w:sz w:val="20"/>
                <w:vertAlign w:val="superscript"/>
              </w:rPr>
              <w:t>5)</w:t>
            </w:r>
          </w:p>
        </w:tc>
        <w:tc>
          <w:tcPr>
            <w:tcW w:w="438" w:type="pct"/>
            <w:shd w:val="clear" w:color="auto" w:fill="E6E6E6"/>
            <w:vAlign w:val="center"/>
          </w:tcPr>
          <w:p w14:paraId="57A0CFA4" w14:textId="77777777" w:rsidR="00166C16" w:rsidRPr="001F0C85" w:rsidRDefault="007D02F2">
            <w:pPr>
              <w:spacing w:before="0"/>
              <w:jc w:val="center"/>
              <w:rPr>
                <w:rFonts w:cs="Arial"/>
                <w:b/>
                <w:sz w:val="20"/>
              </w:rPr>
            </w:pPr>
            <w:r w:rsidRPr="001F0C85">
              <w:rPr>
                <w:rFonts w:cs="Arial"/>
                <w:b/>
                <w:sz w:val="20"/>
              </w:rPr>
              <w:t xml:space="preserve">BY </w:t>
            </w:r>
            <w:r w:rsidRPr="001F0C85">
              <w:rPr>
                <w:rFonts w:cs="Arial"/>
                <w:b/>
                <w:sz w:val="20"/>
                <w:vertAlign w:val="superscript"/>
              </w:rPr>
              <w:t>6)</w:t>
            </w:r>
          </w:p>
        </w:tc>
        <w:tc>
          <w:tcPr>
            <w:tcW w:w="438" w:type="pct"/>
            <w:shd w:val="clear" w:color="auto" w:fill="E6E6E6"/>
            <w:vAlign w:val="center"/>
          </w:tcPr>
          <w:p w14:paraId="4F4AA729" w14:textId="77777777" w:rsidR="00166C16" w:rsidRPr="001F0C85" w:rsidRDefault="007D02F2">
            <w:pPr>
              <w:spacing w:before="0"/>
              <w:jc w:val="center"/>
              <w:rPr>
                <w:rFonts w:cs="Arial"/>
                <w:b/>
                <w:sz w:val="20"/>
              </w:rPr>
            </w:pPr>
            <w:r w:rsidRPr="001F0C85">
              <w:rPr>
                <w:rFonts w:cs="Arial"/>
                <w:b/>
                <w:sz w:val="20"/>
              </w:rPr>
              <w:t xml:space="preserve">BW </w:t>
            </w:r>
            <w:r w:rsidRPr="001F0C85">
              <w:rPr>
                <w:rFonts w:cs="Arial"/>
                <w:b/>
                <w:sz w:val="20"/>
                <w:vertAlign w:val="superscript"/>
              </w:rPr>
              <w:t>7)</w:t>
            </w:r>
          </w:p>
        </w:tc>
        <w:tc>
          <w:tcPr>
            <w:tcW w:w="437" w:type="pct"/>
            <w:shd w:val="clear" w:color="auto" w:fill="E6E6E6"/>
            <w:vAlign w:val="center"/>
          </w:tcPr>
          <w:p w14:paraId="7DFBAEE6" w14:textId="77777777" w:rsidR="00166C16" w:rsidRPr="001F0C85" w:rsidRDefault="007D02F2">
            <w:pPr>
              <w:spacing w:before="0"/>
              <w:jc w:val="center"/>
              <w:rPr>
                <w:rFonts w:cs="Arial"/>
                <w:b/>
                <w:sz w:val="20"/>
              </w:rPr>
            </w:pPr>
            <w:r w:rsidRPr="001F0C85">
              <w:rPr>
                <w:rFonts w:cs="Arial"/>
                <w:b/>
                <w:sz w:val="20"/>
              </w:rPr>
              <w:t xml:space="preserve">HE </w:t>
            </w:r>
            <w:r w:rsidRPr="001F0C85">
              <w:rPr>
                <w:rFonts w:cs="Arial"/>
                <w:b/>
                <w:sz w:val="20"/>
                <w:vertAlign w:val="superscript"/>
              </w:rPr>
              <w:t>8)</w:t>
            </w:r>
          </w:p>
        </w:tc>
        <w:tc>
          <w:tcPr>
            <w:tcW w:w="476" w:type="pct"/>
            <w:shd w:val="clear" w:color="auto" w:fill="E6E6E6"/>
            <w:vAlign w:val="center"/>
          </w:tcPr>
          <w:p w14:paraId="3B71BA0C" w14:textId="77777777" w:rsidR="00166C16" w:rsidRPr="001F0C85" w:rsidRDefault="007D02F2">
            <w:pPr>
              <w:spacing w:before="0"/>
              <w:jc w:val="center"/>
              <w:rPr>
                <w:rFonts w:cs="Arial"/>
                <w:b/>
                <w:sz w:val="20"/>
              </w:rPr>
            </w:pPr>
            <w:r w:rsidRPr="001F0C85">
              <w:rPr>
                <w:rFonts w:cs="Arial"/>
                <w:b/>
                <w:sz w:val="20"/>
              </w:rPr>
              <w:t>Summe</w:t>
            </w:r>
          </w:p>
        </w:tc>
      </w:tr>
      <w:tr w:rsidR="00166C16" w14:paraId="7DEBCEE4" w14:textId="77777777">
        <w:trPr>
          <w:trHeight w:hRule="exact" w:val="489"/>
          <w:jc w:val="center"/>
        </w:trPr>
        <w:tc>
          <w:tcPr>
            <w:tcW w:w="768" w:type="pct"/>
            <w:vAlign w:val="center"/>
          </w:tcPr>
          <w:p w14:paraId="023AEA23" w14:textId="77777777" w:rsidR="00166C16" w:rsidRPr="001F0C85" w:rsidRDefault="007D02F2">
            <w:pPr>
              <w:spacing w:before="0"/>
              <w:jc w:val="left"/>
              <w:rPr>
                <w:rFonts w:cs="Arial"/>
                <w:b/>
                <w:sz w:val="20"/>
              </w:rPr>
            </w:pPr>
            <w:r w:rsidRPr="001F0C85">
              <w:rPr>
                <w:rFonts w:cs="Arial"/>
                <w:b/>
                <w:sz w:val="20"/>
              </w:rPr>
              <w:t>Schafbetriebe (BWA 481)</w:t>
            </w:r>
          </w:p>
        </w:tc>
        <w:tc>
          <w:tcPr>
            <w:tcW w:w="502" w:type="pct"/>
          </w:tcPr>
          <w:p w14:paraId="2934FB89" w14:textId="766C8EF4" w:rsidR="00166C16" w:rsidRPr="001F0C85" w:rsidRDefault="001F0C85">
            <w:pPr>
              <w:jc w:val="center"/>
            </w:pPr>
            <w:r w:rsidRPr="001F0C85">
              <w:t>7</w:t>
            </w:r>
          </w:p>
        </w:tc>
        <w:tc>
          <w:tcPr>
            <w:tcW w:w="502" w:type="pct"/>
          </w:tcPr>
          <w:p w14:paraId="70A280CC" w14:textId="77777777" w:rsidR="00166C16" w:rsidRPr="001F0C85" w:rsidRDefault="007D02F2">
            <w:pPr>
              <w:jc w:val="center"/>
            </w:pPr>
            <w:r w:rsidRPr="001F0C85">
              <w:t>7</w:t>
            </w:r>
          </w:p>
        </w:tc>
        <w:tc>
          <w:tcPr>
            <w:tcW w:w="502" w:type="pct"/>
          </w:tcPr>
          <w:p w14:paraId="253414A3" w14:textId="66362587" w:rsidR="00166C16" w:rsidRPr="001F0C85" w:rsidRDefault="007D02F2">
            <w:pPr>
              <w:jc w:val="center"/>
            </w:pPr>
            <w:r w:rsidRPr="001F0C85">
              <w:t>1</w:t>
            </w:r>
            <w:r w:rsidR="001F0C85" w:rsidRPr="001F0C85">
              <w:t>8</w:t>
            </w:r>
          </w:p>
        </w:tc>
        <w:tc>
          <w:tcPr>
            <w:tcW w:w="502" w:type="pct"/>
          </w:tcPr>
          <w:p w14:paraId="5A0874E0" w14:textId="5A958426" w:rsidR="00166C16" w:rsidRPr="001F0C85" w:rsidRDefault="001B4E6A">
            <w:pPr>
              <w:jc w:val="center"/>
            </w:pPr>
            <w:r>
              <w:t>0</w:t>
            </w:r>
          </w:p>
        </w:tc>
        <w:tc>
          <w:tcPr>
            <w:tcW w:w="438" w:type="pct"/>
          </w:tcPr>
          <w:p w14:paraId="1178900B" w14:textId="77777777" w:rsidR="00166C16" w:rsidRPr="001F0C85" w:rsidRDefault="007D02F2">
            <w:pPr>
              <w:jc w:val="center"/>
            </w:pPr>
            <w:r w:rsidRPr="001F0C85">
              <w:t>8</w:t>
            </w:r>
          </w:p>
        </w:tc>
        <w:tc>
          <w:tcPr>
            <w:tcW w:w="438" w:type="pct"/>
          </w:tcPr>
          <w:p w14:paraId="593AA13A" w14:textId="5298EEC9" w:rsidR="00166C16" w:rsidRPr="001F0C85" w:rsidRDefault="007D02F2">
            <w:pPr>
              <w:jc w:val="center"/>
            </w:pPr>
            <w:r w:rsidRPr="001F0C85">
              <w:t>1</w:t>
            </w:r>
            <w:r w:rsidR="001F0C85" w:rsidRPr="001F0C85">
              <w:t>5</w:t>
            </w:r>
          </w:p>
        </w:tc>
        <w:tc>
          <w:tcPr>
            <w:tcW w:w="438" w:type="pct"/>
          </w:tcPr>
          <w:p w14:paraId="394826DB" w14:textId="38BEEA12" w:rsidR="00166C16" w:rsidRPr="001F0C85" w:rsidRDefault="001F0C85">
            <w:pPr>
              <w:jc w:val="center"/>
            </w:pPr>
            <w:r w:rsidRPr="001F0C85">
              <w:t>7</w:t>
            </w:r>
          </w:p>
        </w:tc>
        <w:tc>
          <w:tcPr>
            <w:tcW w:w="437" w:type="pct"/>
          </w:tcPr>
          <w:p w14:paraId="200771E8" w14:textId="7136FA2C" w:rsidR="00166C16" w:rsidRPr="001F0C85" w:rsidRDefault="001B4E6A">
            <w:pPr>
              <w:jc w:val="center"/>
            </w:pPr>
            <w:r>
              <w:t>1</w:t>
            </w:r>
          </w:p>
        </w:tc>
        <w:tc>
          <w:tcPr>
            <w:tcW w:w="476" w:type="pct"/>
          </w:tcPr>
          <w:p w14:paraId="58A99CA8" w14:textId="60F5021B" w:rsidR="00166C16" w:rsidRDefault="001F0C85">
            <w:pPr>
              <w:jc w:val="center"/>
              <w:rPr>
                <w:b/>
              </w:rPr>
            </w:pPr>
            <w:r w:rsidRPr="001F0C85">
              <w:rPr>
                <w:b/>
              </w:rPr>
              <w:t>63</w:t>
            </w:r>
          </w:p>
        </w:tc>
      </w:tr>
    </w:tbl>
    <w:p w14:paraId="5A6CF650" w14:textId="77777777" w:rsidR="00166C16" w:rsidRDefault="007D02F2">
      <w:pPr>
        <w:spacing w:before="0"/>
        <w:rPr>
          <w:sz w:val="16"/>
          <w:szCs w:val="16"/>
        </w:rPr>
      </w:pPr>
      <w:r>
        <w:rPr>
          <w:sz w:val="16"/>
          <w:szCs w:val="16"/>
        </w:rPr>
        <w:t>1) Sachsen-Anhalt</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t>6) Bayern</w:t>
      </w:r>
    </w:p>
    <w:p w14:paraId="21325413" w14:textId="77777777" w:rsidR="00166C16" w:rsidRDefault="007D02F2">
      <w:pPr>
        <w:spacing w:before="0"/>
        <w:rPr>
          <w:sz w:val="16"/>
          <w:szCs w:val="16"/>
        </w:rPr>
      </w:pPr>
      <w:r>
        <w:rPr>
          <w:sz w:val="16"/>
          <w:szCs w:val="16"/>
        </w:rPr>
        <w:t>2) Brandenburg</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t>7) Baden-Württemberg</w:t>
      </w:r>
    </w:p>
    <w:p w14:paraId="22D01DCB" w14:textId="77777777" w:rsidR="00166C16" w:rsidRDefault="007D02F2">
      <w:pPr>
        <w:spacing w:before="0"/>
        <w:rPr>
          <w:sz w:val="16"/>
          <w:szCs w:val="16"/>
        </w:rPr>
      </w:pPr>
      <w:r>
        <w:rPr>
          <w:sz w:val="16"/>
          <w:szCs w:val="16"/>
        </w:rPr>
        <w:t>3) Thüringen</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t>8) Hessen</w:t>
      </w:r>
    </w:p>
    <w:p w14:paraId="2513B3C3" w14:textId="77777777" w:rsidR="00166C16" w:rsidRDefault="007D02F2">
      <w:pPr>
        <w:spacing w:before="0"/>
        <w:rPr>
          <w:sz w:val="16"/>
          <w:szCs w:val="16"/>
        </w:rPr>
      </w:pPr>
      <w:r>
        <w:rPr>
          <w:sz w:val="16"/>
          <w:szCs w:val="16"/>
        </w:rPr>
        <w:t>4) Mecklenburg-Vorpommern</w:t>
      </w:r>
    </w:p>
    <w:p w14:paraId="7FE41076" w14:textId="77777777" w:rsidR="00166C16" w:rsidRDefault="007D02F2">
      <w:pPr>
        <w:spacing w:before="0"/>
        <w:rPr>
          <w:sz w:val="16"/>
          <w:szCs w:val="16"/>
        </w:rPr>
      </w:pPr>
      <w:r>
        <w:rPr>
          <w:sz w:val="16"/>
          <w:szCs w:val="16"/>
        </w:rPr>
        <w:t>5) Sachsen</w:t>
      </w:r>
    </w:p>
    <w:p w14:paraId="6B5869CA" w14:textId="77777777" w:rsidR="00166C16" w:rsidRDefault="00166C16">
      <w:pPr>
        <w:spacing w:before="0"/>
        <w:rPr>
          <w:sz w:val="16"/>
          <w:szCs w:val="16"/>
        </w:rPr>
      </w:pPr>
    </w:p>
    <w:p w14:paraId="39DF4C04" w14:textId="77777777" w:rsidR="00166C16" w:rsidRDefault="007D02F2">
      <w:pPr>
        <w:spacing w:before="0"/>
        <w:jc w:val="left"/>
        <w:rPr>
          <w:b/>
        </w:rPr>
      </w:pPr>
      <w:r>
        <w:br w:type="page"/>
      </w:r>
    </w:p>
    <w:p w14:paraId="46740301" w14:textId="2EF4ED4C" w:rsidR="00166C16" w:rsidRPr="005C7206" w:rsidRDefault="007D02F2">
      <w:pPr>
        <w:pStyle w:val="Beschriftung"/>
      </w:pPr>
      <w:bookmarkStart w:id="7" w:name="_Toc55224629"/>
      <w:r w:rsidRPr="005C7206">
        <w:lastRenderedPageBreak/>
        <w:t>Tabelle 2.</w:t>
      </w:r>
      <w:fldSimple w:instr=" SEQ Tabelle \* ARABIC \s 1 ">
        <w:r w:rsidRPr="005C7206">
          <w:rPr>
            <w:noProof/>
          </w:rPr>
          <w:t>2</w:t>
        </w:r>
      </w:fldSimple>
      <w:r w:rsidRPr="005C7206">
        <w:t>:</w:t>
      </w:r>
      <w:r w:rsidRPr="005C7206">
        <w:tab/>
        <w:t>Schafe haltende Betriebe nach Betriebsformen/-typen und nach Rechtsformen (Wirtschaftsjahr 20</w:t>
      </w:r>
      <w:r w:rsidR="007662F5">
        <w:t>20</w:t>
      </w:r>
      <w:r w:rsidRPr="005C7206">
        <w:t>/2</w:t>
      </w:r>
      <w:r w:rsidR="007662F5">
        <w:t>1</w:t>
      </w:r>
      <w:r w:rsidRPr="005C7206">
        <w:t>)</w:t>
      </w:r>
      <w:bookmarkEnd w:id="7"/>
      <w:r w:rsidRPr="005C7206">
        <w:t xml:space="preserve"> </w:t>
      </w:r>
    </w:p>
    <w:tbl>
      <w:tblPr>
        <w:tblStyle w:val="Tabellenraster"/>
        <w:tblW w:w="0" w:type="auto"/>
        <w:tblLook w:val="04A0" w:firstRow="1" w:lastRow="0" w:firstColumn="1" w:lastColumn="0" w:noHBand="0" w:noVBand="1"/>
      </w:tblPr>
      <w:tblGrid>
        <w:gridCol w:w="1479"/>
        <w:gridCol w:w="1320"/>
        <w:gridCol w:w="1320"/>
        <w:gridCol w:w="1397"/>
        <w:gridCol w:w="1132"/>
        <w:gridCol w:w="1258"/>
        <w:gridCol w:w="1154"/>
      </w:tblGrid>
      <w:tr w:rsidR="00166C16" w:rsidRPr="005C7206" w14:paraId="0B43A38B" w14:textId="77777777">
        <w:trPr>
          <w:trHeight w:val="440"/>
        </w:trPr>
        <w:tc>
          <w:tcPr>
            <w:tcW w:w="1479" w:type="dxa"/>
            <w:vMerge w:val="restart"/>
            <w:shd w:val="clear" w:color="auto" w:fill="D9D9D9" w:themeFill="background1" w:themeFillShade="D9"/>
            <w:vAlign w:val="center"/>
          </w:tcPr>
          <w:p w14:paraId="6BA41720" w14:textId="77777777" w:rsidR="00166C16" w:rsidRPr="005C7206" w:rsidRDefault="007D02F2">
            <w:pPr>
              <w:spacing w:before="0"/>
              <w:jc w:val="center"/>
              <w:rPr>
                <w:b/>
                <w:sz w:val="20"/>
              </w:rPr>
            </w:pPr>
            <w:r w:rsidRPr="005C7206">
              <w:rPr>
                <w:b/>
                <w:sz w:val="20"/>
              </w:rPr>
              <w:t>Betriebsform/</w:t>
            </w:r>
          </w:p>
          <w:p w14:paraId="111817B2" w14:textId="77777777" w:rsidR="00166C16" w:rsidRPr="005C7206" w:rsidRDefault="007D02F2">
            <w:pPr>
              <w:spacing w:before="0"/>
              <w:jc w:val="center"/>
              <w:rPr>
                <w:b/>
                <w:sz w:val="20"/>
              </w:rPr>
            </w:pPr>
            <w:r w:rsidRPr="005C7206">
              <w:rPr>
                <w:b/>
                <w:sz w:val="20"/>
              </w:rPr>
              <w:t>Betriebstyp</w:t>
            </w:r>
          </w:p>
        </w:tc>
        <w:tc>
          <w:tcPr>
            <w:tcW w:w="5169" w:type="dxa"/>
            <w:gridSpan w:val="4"/>
            <w:shd w:val="clear" w:color="auto" w:fill="D9D9D9" w:themeFill="background1" w:themeFillShade="D9"/>
            <w:vAlign w:val="center"/>
          </w:tcPr>
          <w:p w14:paraId="6451BEE2" w14:textId="77777777" w:rsidR="00166C16" w:rsidRPr="005C7206" w:rsidRDefault="007D02F2">
            <w:pPr>
              <w:spacing w:before="0"/>
              <w:jc w:val="center"/>
              <w:rPr>
                <w:b/>
                <w:sz w:val="20"/>
              </w:rPr>
            </w:pPr>
            <w:r w:rsidRPr="005C7206">
              <w:rPr>
                <w:b/>
                <w:sz w:val="20"/>
              </w:rPr>
              <w:t>Natürliche Personen</w:t>
            </w:r>
          </w:p>
        </w:tc>
        <w:tc>
          <w:tcPr>
            <w:tcW w:w="1258" w:type="dxa"/>
            <w:vMerge w:val="restart"/>
            <w:shd w:val="clear" w:color="auto" w:fill="D9D9D9" w:themeFill="background1" w:themeFillShade="D9"/>
            <w:vAlign w:val="center"/>
          </w:tcPr>
          <w:p w14:paraId="2F14DF49" w14:textId="77777777" w:rsidR="00166C16" w:rsidRPr="005C7206" w:rsidRDefault="007D02F2">
            <w:pPr>
              <w:spacing w:before="0"/>
              <w:jc w:val="center"/>
              <w:rPr>
                <w:b/>
                <w:sz w:val="20"/>
              </w:rPr>
            </w:pPr>
            <w:r w:rsidRPr="005C7206">
              <w:rPr>
                <w:b/>
                <w:sz w:val="20"/>
              </w:rPr>
              <w:t>Juristische Personen</w:t>
            </w:r>
          </w:p>
          <w:p w14:paraId="4EC6BEAC" w14:textId="77777777" w:rsidR="00166C16" w:rsidRPr="005C7206" w:rsidRDefault="007D02F2">
            <w:pPr>
              <w:spacing w:before="0"/>
              <w:jc w:val="center"/>
              <w:rPr>
                <w:b/>
                <w:sz w:val="20"/>
              </w:rPr>
            </w:pPr>
            <w:r w:rsidRPr="005C7206">
              <w:rPr>
                <w:b/>
                <w:sz w:val="20"/>
              </w:rPr>
              <w:t>(JP)</w:t>
            </w:r>
          </w:p>
        </w:tc>
        <w:tc>
          <w:tcPr>
            <w:tcW w:w="1154" w:type="dxa"/>
            <w:vMerge w:val="restart"/>
            <w:shd w:val="clear" w:color="auto" w:fill="D9D9D9" w:themeFill="background1" w:themeFillShade="D9"/>
            <w:vAlign w:val="center"/>
          </w:tcPr>
          <w:p w14:paraId="398DAD71" w14:textId="77777777" w:rsidR="00166C16" w:rsidRPr="005C7206" w:rsidRDefault="007D02F2">
            <w:pPr>
              <w:spacing w:before="0"/>
              <w:jc w:val="center"/>
              <w:rPr>
                <w:b/>
                <w:sz w:val="20"/>
              </w:rPr>
            </w:pPr>
            <w:r w:rsidRPr="005C7206">
              <w:rPr>
                <w:b/>
                <w:sz w:val="20"/>
              </w:rPr>
              <w:t>Summe</w:t>
            </w:r>
          </w:p>
        </w:tc>
      </w:tr>
      <w:tr w:rsidR="00166C16" w:rsidRPr="005C7206" w14:paraId="38FC561F" w14:textId="77777777">
        <w:tc>
          <w:tcPr>
            <w:tcW w:w="1479" w:type="dxa"/>
            <w:vMerge/>
          </w:tcPr>
          <w:p w14:paraId="3CE5B6A8" w14:textId="77777777" w:rsidR="00166C16" w:rsidRPr="005C7206" w:rsidRDefault="00166C16">
            <w:pPr>
              <w:spacing w:before="0"/>
              <w:rPr>
                <w:sz w:val="20"/>
              </w:rPr>
            </w:pPr>
          </w:p>
        </w:tc>
        <w:tc>
          <w:tcPr>
            <w:tcW w:w="1320" w:type="dxa"/>
            <w:shd w:val="clear" w:color="auto" w:fill="D9D9D9" w:themeFill="background1" w:themeFillShade="D9"/>
            <w:vAlign w:val="center"/>
          </w:tcPr>
          <w:p w14:paraId="539D167C" w14:textId="77777777" w:rsidR="00166C16" w:rsidRPr="005C7206" w:rsidRDefault="007D02F2">
            <w:pPr>
              <w:spacing w:before="0"/>
              <w:jc w:val="center"/>
              <w:rPr>
                <w:b/>
                <w:sz w:val="20"/>
              </w:rPr>
            </w:pPr>
            <w:r w:rsidRPr="005C7206">
              <w:rPr>
                <w:b/>
                <w:sz w:val="20"/>
              </w:rPr>
              <w:t>Einzelunter-nehmen</w:t>
            </w:r>
          </w:p>
          <w:p w14:paraId="4C746984" w14:textId="77777777" w:rsidR="00166C16" w:rsidRPr="005C7206" w:rsidRDefault="007D02F2">
            <w:pPr>
              <w:spacing w:before="0"/>
              <w:jc w:val="center"/>
              <w:rPr>
                <w:b/>
                <w:sz w:val="20"/>
              </w:rPr>
            </w:pPr>
            <w:r w:rsidRPr="005C7206">
              <w:rPr>
                <w:b/>
                <w:sz w:val="20"/>
              </w:rPr>
              <w:t>(NE)</w:t>
            </w:r>
          </w:p>
        </w:tc>
        <w:tc>
          <w:tcPr>
            <w:tcW w:w="1320" w:type="dxa"/>
            <w:shd w:val="clear" w:color="auto" w:fill="D9D9D9" w:themeFill="background1" w:themeFillShade="D9"/>
            <w:vAlign w:val="center"/>
          </w:tcPr>
          <w:p w14:paraId="2900B7F5" w14:textId="77777777" w:rsidR="00166C16" w:rsidRPr="005C7206" w:rsidRDefault="007D02F2">
            <w:pPr>
              <w:spacing w:before="0"/>
              <w:jc w:val="center"/>
              <w:rPr>
                <w:b/>
                <w:sz w:val="20"/>
              </w:rPr>
            </w:pPr>
            <w:r w:rsidRPr="005C7206">
              <w:rPr>
                <w:b/>
                <w:sz w:val="20"/>
              </w:rPr>
              <w:t>Einzelunter-</w:t>
            </w:r>
          </w:p>
          <w:p w14:paraId="1B9E0507" w14:textId="77777777" w:rsidR="00166C16" w:rsidRPr="005C7206" w:rsidRDefault="007D02F2">
            <w:pPr>
              <w:spacing w:before="0"/>
              <w:jc w:val="center"/>
              <w:rPr>
                <w:b/>
                <w:sz w:val="20"/>
              </w:rPr>
            </w:pPr>
            <w:r w:rsidRPr="005C7206">
              <w:rPr>
                <w:b/>
                <w:sz w:val="20"/>
              </w:rPr>
              <w:t>nehmen</w:t>
            </w:r>
          </w:p>
          <w:p w14:paraId="18339AE9" w14:textId="77777777" w:rsidR="00166C16" w:rsidRPr="005C7206" w:rsidRDefault="007D02F2">
            <w:pPr>
              <w:spacing w:before="0"/>
              <w:jc w:val="center"/>
              <w:rPr>
                <w:b/>
                <w:sz w:val="20"/>
              </w:rPr>
            </w:pPr>
            <w:r w:rsidRPr="005C7206">
              <w:rPr>
                <w:b/>
                <w:sz w:val="20"/>
              </w:rPr>
              <w:t>(HE)</w:t>
            </w:r>
          </w:p>
        </w:tc>
        <w:tc>
          <w:tcPr>
            <w:tcW w:w="1397" w:type="dxa"/>
            <w:shd w:val="clear" w:color="auto" w:fill="D9D9D9" w:themeFill="background1" w:themeFillShade="D9"/>
            <w:vAlign w:val="center"/>
          </w:tcPr>
          <w:p w14:paraId="0ECAAD6C" w14:textId="77777777" w:rsidR="00166C16" w:rsidRPr="005C7206" w:rsidRDefault="007D02F2">
            <w:pPr>
              <w:spacing w:before="0"/>
              <w:jc w:val="center"/>
              <w:rPr>
                <w:b/>
                <w:sz w:val="20"/>
              </w:rPr>
            </w:pPr>
            <w:r w:rsidRPr="005C7206">
              <w:rPr>
                <w:b/>
                <w:sz w:val="20"/>
              </w:rPr>
              <w:t>Personenge-</w:t>
            </w:r>
          </w:p>
          <w:p w14:paraId="106BB45F" w14:textId="77777777" w:rsidR="00166C16" w:rsidRPr="005C7206" w:rsidRDefault="007D02F2">
            <w:pPr>
              <w:spacing w:before="0"/>
              <w:jc w:val="center"/>
              <w:rPr>
                <w:b/>
                <w:sz w:val="20"/>
              </w:rPr>
            </w:pPr>
            <w:r w:rsidRPr="005C7206">
              <w:rPr>
                <w:b/>
                <w:sz w:val="20"/>
              </w:rPr>
              <w:t>sellschaften</w:t>
            </w:r>
          </w:p>
        </w:tc>
        <w:tc>
          <w:tcPr>
            <w:tcW w:w="1132" w:type="dxa"/>
            <w:shd w:val="clear" w:color="auto" w:fill="D9D9D9" w:themeFill="background1" w:themeFillShade="D9"/>
            <w:vAlign w:val="center"/>
          </w:tcPr>
          <w:p w14:paraId="0EF35377" w14:textId="77777777" w:rsidR="00166C16" w:rsidRPr="005C7206" w:rsidRDefault="007D02F2">
            <w:pPr>
              <w:spacing w:before="0"/>
              <w:jc w:val="center"/>
              <w:rPr>
                <w:b/>
                <w:sz w:val="20"/>
              </w:rPr>
            </w:pPr>
            <w:r w:rsidRPr="005C7206">
              <w:rPr>
                <w:b/>
                <w:sz w:val="20"/>
              </w:rPr>
              <w:t>gesamt</w:t>
            </w:r>
          </w:p>
        </w:tc>
        <w:tc>
          <w:tcPr>
            <w:tcW w:w="1258" w:type="dxa"/>
            <w:vMerge/>
          </w:tcPr>
          <w:p w14:paraId="27D5C37D" w14:textId="77777777" w:rsidR="00166C16" w:rsidRPr="005C7206" w:rsidRDefault="00166C16">
            <w:pPr>
              <w:spacing w:before="0"/>
              <w:rPr>
                <w:b/>
                <w:sz w:val="20"/>
              </w:rPr>
            </w:pPr>
          </w:p>
        </w:tc>
        <w:tc>
          <w:tcPr>
            <w:tcW w:w="1154" w:type="dxa"/>
            <w:vMerge/>
          </w:tcPr>
          <w:p w14:paraId="4EB96248" w14:textId="77777777" w:rsidR="00166C16" w:rsidRPr="005C7206" w:rsidRDefault="00166C16">
            <w:pPr>
              <w:spacing w:before="0"/>
              <w:rPr>
                <w:sz w:val="20"/>
              </w:rPr>
            </w:pPr>
          </w:p>
        </w:tc>
      </w:tr>
      <w:tr w:rsidR="00166C16" w14:paraId="34A88E5E" w14:textId="77777777">
        <w:trPr>
          <w:trHeight w:val="623"/>
        </w:trPr>
        <w:tc>
          <w:tcPr>
            <w:tcW w:w="1479" w:type="dxa"/>
          </w:tcPr>
          <w:p w14:paraId="4380C7AA" w14:textId="77777777" w:rsidR="00166C16" w:rsidRPr="005C7206" w:rsidRDefault="007D02F2">
            <w:pPr>
              <w:spacing w:before="0"/>
              <w:jc w:val="left"/>
              <w:rPr>
                <w:sz w:val="20"/>
              </w:rPr>
            </w:pPr>
            <w:r w:rsidRPr="005C7206">
              <w:rPr>
                <w:sz w:val="20"/>
              </w:rPr>
              <w:t>Schafbetriebe</w:t>
            </w:r>
          </w:p>
          <w:p w14:paraId="3E78ADE2" w14:textId="77777777" w:rsidR="00166C16" w:rsidRPr="005C7206" w:rsidRDefault="007D02F2">
            <w:pPr>
              <w:spacing w:before="0"/>
              <w:jc w:val="left"/>
              <w:rPr>
                <w:sz w:val="20"/>
              </w:rPr>
            </w:pPr>
            <w:r w:rsidRPr="005C7206">
              <w:rPr>
                <w:sz w:val="20"/>
              </w:rPr>
              <w:t xml:space="preserve">(BWA 481 </w:t>
            </w:r>
          </w:p>
          <w:p w14:paraId="36B38ADF" w14:textId="77777777" w:rsidR="00166C16" w:rsidRPr="005C7206" w:rsidRDefault="007D02F2">
            <w:pPr>
              <w:spacing w:before="0"/>
              <w:jc w:val="left"/>
              <w:rPr>
                <w:sz w:val="20"/>
              </w:rPr>
            </w:pPr>
            <w:r w:rsidRPr="005C7206">
              <w:rPr>
                <w:sz w:val="20"/>
              </w:rPr>
              <w:t>oder 2/3 Umsatzerlöse</w:t>
            </w:r>
          </w:p>
          <w:p w14:paraId="20E369B3" w14:textId="77777777" w:rsidR="00166C16" w:rsidRPr="005C7206" w:rsidRDefault="007D02F2">
            <w:pPr>
              <w:spacing w:before="0"/>
              <w:jc w:val="left"/>
              <w:rPr>
                <w:sz w:val="20"/>
              </w:rPr>
            </w:pPr>
            <w:r w:rsidRPr="005C7206">
              <w:rPr>
                <w:sz w:val="20"/>
              </w:rPr>
              <w:t>aus Schaf)</w:t>
            </w:r>
          </w:p>
        </w:tc>
        <w:tc>
          <w:tcPr>
            <w:tcW w:w="1320" w:type="dxa"/>
            <w:vAlign w:val="center"/>
          </w:tcPr>
          <w:p w14:paraId="4F5AC5F4" w14:textId="77777777" w:rsidR="00166C16" w:rsidRPr="005C7206" w:rsidRDefault="007D02F2">
            <w:pPr>
              <w:jc w:val="center"/>
            </w:pPr>
            <w:r w:rsidRPr="005C7206">
              <w:t>0</w:t>
            </w:r>
          </w:p>
        </w:tc>
        <w:tc>
          <w:tcPr>
            <w:tcW w:w="1320" w:type="dxa"/>
            <w:vAlign w:val="center"/>
          </w:tcPr>
          <w:p w14:paraId="6868F7E2" w14:textId="56E01D61" w:rsidR="00166C16" w:rsidRPr="005C7206" w:rsidRDefault="007D02F2">
            <w:pPr>
              <w:jc w:val="center"/>
            </w:pPr>
            <w:r w:rsidRPr="005C7206">
              <w:t>4</w:t>
            </w:r>
            <w:r w:rsidR="005C7206" w:rsidRPr="005C7206">
              <w:t>9</w:t>
            </w:r>
          </w:p>
        </w:tc>
        <w:tc>
          <w:tcPr>
            <w:tcW w:w="1397" w:type="dxa"/>
            <w:vAlign w:val="center"/>
          </w:tcPr>
          <w:p w14:paraId="1DFA7591" w14:textId="36EE7DF6" w:rsidR="00166C16" w:rsidRPr="005C7206" w:rsidRDefault="007D02F2">
            <w:pPr>
              <w:jc w:val="center"/>
            </w:pPr>
            <w:r w:rsidRPr="005C7206">
              <w:t>1</w:t>
            </w:r>
            <w:r w:rsidR="005C7206" w:rsidRPr="005C7206">
              <w:t>2</w:t>
            </w:r>
          </w:p>
        </w:tc>
        <w:tc>
          <w:tcPr>
            <w:tcW w:w="1132" w:type="dxa"/>
            <w:vAlign w:val="center"/>
          </w:tcPr>
          <w:p w14:paraId="2C7CF4B3" w14:textId="7C47936A" w:rsidR="00166C16" w:rsidRPr="005C7206" w:rsidRDefault="005C7206">
            <w:pPr>
              <w:jc w:val="center"/>
            </w:pPr>
            <w:r w:rsidRPr="005C7206">
              <w:t>61</w:t>
            </w:r>
          </w:p>
        </w:tc>
        <w:tc>
          <w:tcPr>
            <w:tcW w:w="1258" w:type="dxa"/>
            <w:vAlign w:val="center"/>
          </w:tcPr>
          <w:p w14:paraId="50C43345" w14:textId="77777777" w:rsidR="00166C16" w:rsidRPr="005C7206" w:rsidRDefault="007D02F2">
            <w:pPr>
              <w:jc w:val="center"/>
            </w:pPr>
            <w:r w:rsidRPr="005C7206">
              <w:t>2</w:t>
            </w:r>
          </w:p>
        </w:tc>
        <w:tc>
          <w:tcPr>
            <w:tcW w:w="1154" w:type="dxa"/>
            <w:vAlign w:val="center"/>
          </w:tcPr>
          <w:p w14:paraId="11EFB968" w14:textId="77777777" w:rsidR="00166C16" w:rsidRDefault="007D02F2">
            <w:pPr>
              <w:jc w:val="center"/>
              <w:rPr>
                <w:b/>
              </w:rPr>
            </w:pPr>
            <w:r w:rsidRPr="005C7206">
              <w:rPr>
                <w:b/>
              </w:rPr>
              <w:t>63</w:t>
            </w:r>
          </w:p>
        </w:tc>
      </w:tr>
    </w:tbl>
    <w:p w14:paraId="416A7FD8" w14:textId="77777777" w:rsidR="00166C16" w:rsidRDefault="00166C16"/>
    <w:p w14:paraId="2DB75730" w14:textId="77777777" w:rsidR="00166C16" w:rsidRDefault="007D02F2">
      <w:pPr>
        <w:rPr>
          <w:spacing w:val="-2"/>
          <w:szCs w:val="22"/>
        </w:rPr>
      </w:pPr>
      <w:r>
        <w:rPr>
          <w:szCs w:val="22"/>
        </w:rPr>
        <w:t xml:space="preserve">Hinsichtlich des Unternehmenserfolgs werden typische Kennzahlen der Schafproduktion nach Betrieben insgesamt (= Mittelwert) sowie den einkommensstärksten (= oberstes Viertel) und einkommensschwächsten Betrieben (= unterstes Viertel) gruppiert. Als Schichtungsmerkmal des wirtschaftlichen Erfolgs dient die Kennzahl </w:t>
      </w:r>
      <w:r>
        <w:rPr>
          <w:b/>
          <w:szCs w:val="22"/>
        </w:rPr>
        <w:t>„Ordentliches Ergebnis plus Personalaufwand je Arbeitskraft“</w:t>
      </w:r>
      <w:r>
        <w:rPr>
          <w:szCs w:val="22"/>
        </w:rPr>
        <w:t>.</w:t>
      </w:r>
    </w:p>
    <w:p w14:paraId="6D989E7B" w14:textId="77777777" w:rsidR="00166C16" w:rsidRDefault="007D02F2">
      <w:pPr>
        <w:rPr>
          <w:szCs w:val="22"/>
        </w:rPr>
      </w:pPr>
      <w:r>
        <w:rPr>
          <w:szCs w:val="22"/>
        </w:rPr>
        <w:t>Die ausführlichen Buchführungsergebnisse der spezialisierten Schafbetriebe für die genannten Zeiträume sind im Anhang dargestellt.</w:t>
      </w:r>
    </w:p>
    <w:p w14:paraId="1304D0EB" w14:textId="338619C6" w:rsidR="00166C16" w:rsidRDefault="007D02F2">
      <w:pPr>
        <w:rPr>
          <w:szCs w:val="22"/>
        </w:rPr>
      </w:pPr>
      <w:r>
        <w:rPr>
          <w:szCs w:val="22"/>
        </w:rPr>
        <w:t xml:space="preserve">Die Mindestgruppengröße für die Veröffentlichung der Buchführungsergebnisse beträgt fünf Betriebe. Hinsichtlich ihrer Aussagefähigkeit sollten die Analyseergebnisse von Auswertungsgruppen mit weniger als zehn Betrieben auf Grund des hohen Einflusses einzelbetrieblicher Ergebnisse unter Vorbehalt betrachtet werden. Die Belastbarkeit der Ergebnisse ist entsprechend eingeschränkt. Die folgende Auswertung bezieht sich nur auf </w:t>
      </w:r>
      <w:r>
        <w:rPr>
          <w:b/>
          <w:szCs w:val="22"/>
        </w:rPr>
        <w:t>Natürliche Personen im Haupterwerb</w:t>
      </w:r>
      <w:r>
        <w:rPr>
          <w:szCs w:val="22"/>
        </w:rPr>
        <w:t>.</w:t>
      </w:r>
    </w:p>
    <w:p w14:paraId="3ACF8124" w14:textId="77777777" w:rsidR="00166C16" w:rsidRDefault="007D02F2">
      <w:pPr>
        <w:spacing w:before="0"/>
        <w:jc w:val="left"/>
        <w:rPr>
          <w:bCs/>
          <w:noProof/>
          <w:kern w:val="28"/>
          <w:sz w:val="32"/>
          <w:szCs w:val="32"/>
        </w:rPr>
      </w:pPr>
      <w:r>
        <w:rPr>
          <w:bCs/>
          <w:noProof/>
          <w:kern w:val="28"/>
          <w:sz w:val="32"/>
          <w:szCs w:val="32"/>
        </w:rPr>
        <w:br w:type="page"/>
      </w:r>
    </w:p>
    <w:p w14:paraId="459A1DA4" w14:textId="77777777" w:rsidR="00166C16" w:rsidRDefault="00166C16">
      <w:pPr>
        <w:spacing w:before="0"/>
        <w:jc w:val="left"/>
        <w:rPr>
          <w:bCs/>
          <w:noProof/>
          <w:kern w:val="28"/>
          <w:sz w:val="32"/>
          <w:szCs w:val="32"/>
        </w:rPr>
      </w:pPr>
    </w:p>
    <w:p w14:paraId="446FF512" w14:textId="77777777" w:rsidR="00166C16" w:rsidRDefault="00166C16">
      <w:pPr>
        <w:spacing w:before="0"/>
        <w:jc w:val="left"/>
        <w:rPr>
          <w:bCs/>
          <w:noProof/>
          <w:kern w:val="28"/>
          <w:sz w:val="32"/>
          <w:szCs w:val="32"/>
        </w:rPr>
      </w:pPr>
    </w:p>
    <w:p w14:paraId="16197AE0" w14:textId="77777777" w:rsidR="00166C16" w:rsidRDefault="00166C16">
      <w:pPr>
        <w:spacing w:before="0"/>
        <w:jc w:val="left"/>
        <w:rPr>
          <w:bCs/>
          <w:noProof/>
          <w:kern w:val="28"/>
          <w:sz w:val="32"/>
          <w:szCs w:val="32"/>
        </w:rPr>
      </w:pPr>
    </w:p>
    <w:p w14:paraId="6A8B93DA" w14:textId="77777777" w:rsidR="00166C16" w:rsidRDefault="00166C16">
      <w:pPr>
        <w:spacing w:before="0"/>
        <w:jc w:val="left"/>
        <w:rPr>
          <w:bCs/>
          <w:noProof/>
          <w:kern w:val="28"/>
          <w:sz w:val="32"/>
          <w:szCs w:val="32"/>
        </w:rPr>
      </w:pPr>
    </w:p>
    <w:p w14:paraId="07B4000B" w14:textId="77777777" w:rsidR="00166C16" w:rsidRDefault="00166C16">
      <w:pPr>
        <w:spacing w:before="0"/>
        <w:jc w:val="left"/>
        <w:rPr>
          <w:bCs/>
          <w:noProof/>
          <w:kern w:val="28"/>
          <w:sz w:val="32"/>
          <w:szCs w:val="32"/>
        </w:rPr>
      </w:pPr>
    </w:p>
    <w:p w14:paraId="1F72646A" w14:textId="77777777" w:rsidR="00166C16" w:rsidRDefault="00166C16">
      <w:pPr>
        <w:spacing w:before="0"/>
        <w:jc w:val="left"/>
        <w:rPr>
          <w:bCs/>
          <w:noProof/>
          <w:kern w:val="28"/>
          <w:sz w:val="32"/>
          <w:szCs w:val="32"/>
        </w:rPr>
      </w:pPr>
    </w:p>
    <w:p w14:paraId="0282F5C0" w14:textId="77777777" w:rsidR="00166C16" w:rsidRDefault="00166C16">
      <w:pPr>
        <w:spacing w:before="0"/>
        <w:jc w:val="left"/>
        <w:rPr>
          <w:bCs/>
          <w:noProof/>
          <w:kern w:val="28"/>
          <w:sz w:val="32"/>
          <w:szCs w:val="32"/>
        </w:rPr>
      </w:pPr>
    </w:p>
    <w:p w14:paraId="751A85E9" w14:textId="77777777" w:rsidR="00166C16" w:rsidRDefault="00166C16">
      <w:pPr>
        <w:spacing w:before="0"/>
        <w:jc w:val="left"/>
        <w:rPr>
          <w:bCs/>
          <w:noProof/>
          <w:kern w:val="28"/>
          <w:sz w:val="32"/>
          <w:szCs w:val="32"/>
        </w:rPr>
      </w:pPr>
    </w:p>
    <w:p w14:paraId="15904093" w14:textId="77777777" w:rsidR="00166C16" w:rsidRDefault="007D02F2">
      <w:pPr>
        <w:keepNext/>
        <w:keepLines/>
        <w:spacing w:before="240"/>
        <w:jc w:val="center"/>
        <w:rPr>
          <w:b/>
          <w:bCs/>
          <w:noProof/>
          <w:kern w:val="28"/>
          <w:sz w:val="72"/>
          <w:szCs w:val="72"/>
        </w:rPr>
      </w:pPr>
      <w:r>
        <w:rPr>
          <w:b/>
          <w:bCs/>
          <w:noProof/>
          <w:kern w:val="28"/>
          <w:sz w:val="72"/>
          <w:szCs w:val="72"/>
        </w:rPr>
        <w:t>A N H A N G</w:t>
      </w:r>
    </w:p>
    <w:p w14:paraId="5A09F46F" w14:textId="77777777" w:rsidR="00166C16" w:rsidRDefault="00166C16">
      <w:pPr>
        <w:spacing w:before="0"/>
        <w:jc w:val="left"/>
        <w:rPr>
          <w:bCs/>
          <w:noProof/>
          <w:kern w:val="28"/>
          <w:sz w:val="32"/>
          <w:szCs w:val="32"/>
        </w:rPr>
        <w:sectPr w:rsidR="00166C16">
          <w:footerReference w:type="first" r:id="rId33"/>
          <w:type w:val="evenPage"/>
          <w:pgSz w:w="11906" w:h="16838" w:code="9"/>
          <w:pgMar w:top="1418" w:right="1418" w:bottom="1134" w:left="1418" w:header="709" w:footer="709" w:gutter="0"/>
          <w:pgNumType w:start="4"/>
          <w:cols w:space="708"/>
          <w:titlePg/>
          <w:docGrid w:linePitch="360"/>
        </w:sectPr>
      </w:pPr>
    </w:p>
    <w:p w14:paraId="4AF32688" w14:textId="77777777" w:rsidR="00166C16" w:rsidRDefault="007D02F2">
      <w:pPr>
        <w:keepNext/>
        <w:keepLines/>
        <w:spacing w:before="240"/>
        <w:jc w:val="left"/>
        <w:rPr>
          <w:b/>
          <w:bCs/>
          <w:noProof/>
          <w:kern w:val="28"/>
          <w:szCs w:val="22"/>
        </w:rPr>
      </w:pPr>
      <w:r>
        <w:rPr>
          <w:b/>
          <w:bCs/>
          <w:noProof/>
          <w:kern w:val="28"/>
          <w:szCs w:val="22"/>
        </w:rPr>
        <w:lastRenderedPageBreak/>
        <w:t>Anhang – Tabellenverzeichnis</w:t>
      </w:r>
    </w:p>
    <w:p w14:paraId="6D1A11EF" w14:textId="77777777" w:rsidR="00166C16" w:rsidRDefault="00166C16">
      <w:pPr>
        <w:keepNext/>
        <w:keepLines/>
        <w:spacing w:before="240"/>
        <w:jc w:val="left"/>
        <w:rPr>
          <w:b/>
          <w:bCs/>
          <w:noProof/>
          <w:kern w:val="28"/>
          <w:szCs w:val="22"/>
        </w:rPr>
      </w:pPr>
    </w:p>
    <w:p w14:paraId="1C2EF88F" w14:textId="77777777" w:rsidR="00166C16" w:rsidRDefault="007D02F2">
      <w:pPr>
        <w:rPr>
          <w:rFonts w:cs="Arial"/>
          <w:sz w:val="20"/>
        </w:rPr>
      </w:pPr>
      <w:r>
        <w:rPr>
          <w:rFonts w:cs="Arial"/>
          <w:sz w:val="20"/>
        </w:rPr>
        <w:t>Natürliche Personen mit ha-Bezug nach Einkommen</w:t>
      </w:r>
      <w:r>
        <w:rPr>
          <w:rFonts w:cs="Arial"/>
          <w:sz w:val="20"/>
        </w:rPr>
        <w:tab/>
      </w:r>
      <w:r>
        <w:rPr>
          <w:rFonts w:cs="Arial"/>
          <w:sz w:val="20"/>
        </w:rPr>
        <w:tab/>
      </w:r>
      <w:r>
        <w:rPr>
          <w:rFonts w:cs="Arial"/>
          <w:sz w:val="20"/>
        </w:rPr>
        <w:tab/>
      </w:r>
      <w:r>
        <w:rPr>
          <w:rFonts w:cs="Arial"/>
          <w:sz w:val="20"/>
        </w:rPr>
        <w:tab/>
      </w:r>
      <w:r>
        <w:rPr>
          <w:rFonts w:cs="Arial"/>
          <w:sz w:val="20"/>
        </w:rPr>
        <w:tab/>
      </w:r>
      <w:r>
        <w:rPr>
          <w:rFonts w:cs="Arial"/>
          <w:sz w:val="20"/>
        </w:rPr>
        <w:tab/>
      </w:r>
      <w:r>
        <w:rPr>
          <w:rFonts w:cs="Arial"/>
          <w:sz w:val="20"/>
        </w:rPr>
        <w:tab/>
      </w:r>
      <w:r>
        <w:rPr>
          <w:rFonts w:cs="Arial"/>
          <w:sz w:val="20"/>
        </w:rPr>
        <w:tab/>
      </w:r>
      <w:r>
        <w:rPr>
          <w:rFonts w:cs="Arial"/>
          <w:sz w:val="20"/>
        </w:rPr>
        <w:tab/>
      </w:r>
      <w:r>
        <w:rPr>
          <w:rFonts w:cs="Arial"/>
          <w:sz w:val="20"/>
        </w:rPr>
        <w:tab/>
      </w:r>
      <w:r>
        <w:rPr>
          <w:rFonts w:cs="Arial"/>
          <w:sz w:val="20"/>
        </w:rPr>
        <w:tab/>
      </w:r>
      <w:r>
        <w:rPr>
          <w:rFonts w:cs="Arial"/>
          <w:sz w:val="20"/>
        </w:rPr>
        <w:tab/>
      </w:r>
      <w:r>
        <w:rPr>
          <w:rFonts w:cs="Arial"/>
          <w:sz w:val="20"/>
        </w:rPr>
        <w:tab/>
      </w:r>
      <w:r>
        <w:rPr>
          <w:rFonts w:cs="Arial"/>
          <w:sz w:val="20"/>
        </w:rPr>
        <w:tab/>
      </w:r>
      <w:r>
        <w:rPr>
          <w:rFonts w:cs="Arial"/>
          <w:sz w:val="20"/>
        </w:rPr>
        <w:tab/>
        <w:t xml:space="preserve"> 1</w:t>
      </w:r>
    </w:p>
    <w:p w14:paraId="51024DCE" w14:textId="77777777" w:rsidR="00166C16" w:rsidRDefault="007D02F2">
      <w:pPr>
        <w:rPr>
          <w:rFonts w:cs="Arial"/>
          <w:sz w:val="20"/>
        </w:rPr>
      </w:pPr>
      <w:r>
        <w:rPr>
          <w:rFonts w:cs="Arial"/>
          <w:sz w:val="20"/>
        </w:rPr>
        <w:t>Natürliche Personen mit Betriebs-Bezug nach Einkommen</w:t>
      </w:r>
      <w:r>
        <w:rPr>
          <w:rFonts w:cs="Arial"/>
          <w:sz w:val="20"/>
        </w:rPr>
        <w:tab/>
      </w:r>
      <w:r>
        <w:rPr>
          <w:rFonts w:cs="Arial"/>
          <w:sz w:val="20"/>
        </w:rPr>
        <w:tab/>
      </w:r>
      <w:r>
        <w:rPr>
          <w:rFonts w:cs="Arial"/>
          <w:sz w:val="20"/>
        </w:rPr>
        <w:tab/>
      </w:r>
      <w:r>
        <w:rPr>
          <w:rFonts w:cs="Arial"/>
          <w:sz w:val="20"/>
        </w:rPr>
        <w:tab/>
      </w:r>
      <w:r>
        <w:rPr>
          <w:rFonts w:cs="Arial"/>
          <w:sz w:val="20"/>
        </w:rPr>
        <w:tab/>
      </w:r>
      <w:r>
        <w:rPr>
          <w:rFonts w:cs="Arial"/>
          <w:sz w:val="20"/>
        </w:rPr>
        <w:tab/>
      </w:r>
      <w:r>
        <w:rPr>
          <w:rFonts w:cs="Arial"/>
          <w:sz w:val="20"/>
        </w:rPr>
        <w:tab/>
      </w:r>
      <w:r>
        <w:rPr>
          <w:rFonts w:cs="Arial"/>
          <w:sz w:val="20"/>
        </w:rPr>
        <w:tab/>
      </w:r>
      <w:r>
        <w:rPr>
          <w:rFonts w:cs="Arial"/>
          <w:sz w:val="20"/>
        </w:rPr>
        <w:tab/>
      </w:r>
      <w:r>
        <w:rPr>
          <w:rFonts w:cs="Arial"/>
          <w:sz w:val="20"/>
        </w:rPr>
        <w:tab/>
      </w:r>
      <w:r>
        <w:rPr>
          <w:rFonts w:cs="Arial"/>
          <w:sz w:val="20"/>
        </w:rPr>
        <w:tab/>
      </w:r>
      <w:r>
        <w:rPr>
          <w:rFonts w:cs="Arial"/>
          <w:sz w:val="20"/>
        </w:rPr>
        <w:tab/>
      </w:r>
      <w:r>
        <w:rPr>
          <w:rFonts w:cs="Arial"/>
          <w:sz w:val="20"/>
        </w:rPr>
        <w:tab/>
        <w:t xml:space="preserve"> 6</w:t>
      </w:r>
    </w:p>
    <w:p w14:paraId="606FB917" w14:textId="77777777" w:rsidR="00166C16" w:rsidRDefault="007D02F2">
      <w:pPr>
        <w:rPr>
          <w:rFonts w:cs="Arial"/>
          <w:sz w:val="20"/>
        </w:rPr>
      </w:pPr>
      <w:r>
        <w:rPr>
          <w:rFonts w:cs="Arial"/>
          <w:sz w:val="20"/>
        </w:rPr>
        <w:t>Natürliche Personen mit ha-Bezug nach Mutterschafen je ha Grünland</w:t>
      </w:r>
      <w:r>
        <w:rPr>
          <w:rFonts w:cs="Arial"/>
          <w:sz w:val="20"/>
        </w:rPr>
        <w:tab/>
      </w:r>
      <w:r>
        <w:rPr>
          <w:rFonts w:cs="Arial"/>
          <w:sz w:val="20"/>
        </w:rPr>
        <w:tab/>
      </w:r>
      <w:r>
        <w:rPr>
          <w:rFonts w:cs="Arial"/>
          <w:sz w:val="20"/>
        </w:rPr>
        <w:tab/>
      </w:r>
      <w:r>
        <w:rPr>
          <w:rFonts w:cs="Arial"/>
          <w:sz w:val="20"/>
        </w:rPr>
        <w:tab/>
      </w:r>
      <w:r>
        <w:rPr>
          <w:rFonts w:cs="Arial"/>
          <w:color w:val="FFFFFF" w:themeColor="background1"/>
          <w:sz w:val="20"/>
        </w:rPr>
        <w:t xml:space="preserve">          </w:t>
      </w:r>
      <w:r>
        <w:rPr>
          <w:rFonts w:cs="Arial"/>
          <w:color w:val="FFFFFF" w:themeColor="background1"/>
          <w:sz w:val="20"/>
        </w:rPr>
        <w:tab/>
      </w:r>
      <w:r>
        <w:rPr>
          <w:rFonts w:cs="Arial"/>
          <w:color w:val="FFFFFF" w:themeColor="background1"/>
          <w:sz w:val="20"/>
        </w:rPr>
        <w:tab/>
      </w:r>
      <w:r>
        <w:rPr>
          <w:rFonts w:cs="Arial"/>
          <w:color w:val="FFFFFF" w:themeColor="background1"/>
          <w:sz w:val="20"/>
        </w:rPr>
        <w:tab/>
      </w:r>
      <w:r>
        <w:rPr>
          <w:rFonts w:cs="Arial"/>
          <w:color w:val="FFFFFF" w:themeColor="background1"/>
          <w:sz w:val="20"/>
        </w:rPr>
        <w:tab/>
      </w:r>
      <w:r>
        <w:rPr>
          <w:rFonts w:cs="Arial"/>
          <w:color w:val="FFFFFF" w:themeColor="background1"/>
          <w:sz w:val="20"/>
        </w:rPr>
        <w:tab/>
      </w:r>
      <w:r>
        <w:rPr>
          <w:rFonts w:cs="Arial"/>
          <w:sz w:val="20"/>
        </w:rPr>
        <w:t>11</w:t>
      </w:r>
    </w:p>
    <w:p w14:paraId="391C9EB8" w14:textId="77777777" w:rsidR="00166C16" w:rsidRDefault="007D02F2">
      <w:pPr>
        <w:rPr>
          <w:rFonts w:cs="Arial"/>
          <w:sz w:val="20"/>
        </w:rPr>
      </w:pPr>
      <w:r>
        <w:rPr>
          <w:rFonts w:cs="Arial"/>
          <w:sz w:val="20"/>
        </w:rPr>
        <w:t>Natürliche Personen mit Betriebs-Bezug nach Mutterschafen je ha Grünland</w:t>
      </w:r>
      <w:r>
        <w:rPr>
          <w:rFonts w:cs="Arial"/>
          <w:sz w:val="20"/>
        </w:rPr>
        <w:tab/>
      </w:r>
      <w:r>
        <w:rPr>
          <w:rFonts w:cs="Arial"/>
          <w:sz w:val="20"/>
        </w:rPr>
        <w:tab/>
      </w:r>
      <w:r>
        <w:rPr>
          <w:rFonts w:cs="Arial"/>
          <w:sz w:val="20"/>
        </w:rPr>
        <w:tab/>
      </w:r>
      <w:r>
        <w:rPr>
          <w:rFonts w:cs="Arial"/>
          <w:color w:val="FFFFFF" w:themeColor="background1"/>
          <w:sz w:val="20"/>
        </w:rPr>
        <w:t xml:space="preserve">          </w:t>
      </w:r>
      <w:r>
        <w:rPr>
          <w:rFonts w:cs="Arial"/>
          <w:color w:val="FFFFFF" w:themeColor="background1"/>
          <w:sz w:val="20"/>
        </w:rPr>
        <w:tab/>
      </w:r>
      <w:r>
        <w:rPr>
          <w:rFonts w:cs="Arial"/>
          <w:color w:val="FFFFFF" w:themeColor="background1"/>
          <w:sz w:val="20"/>
        </w:rPr>
        <w:tab/>
      </w:r>
      <w:r>
        <w:rPr>
          <w:rFonts w:cs="Arial"/>
          <w:color w:val="FFFFFF" w:themeColor="background1"/>
          <w:sz w:val="20"/>
        </w:rPr>
        <w:tab/>
      </w:r>
      <w:r>
        <w:rPr>
          <w:rFonts w:cs="Arial"/>
          <w:color w:val="FFFFFF" w:themeColor="background1"/>
          <w:sz w:val="20"/>
        </w:rPr>
        <w:tab/>
      </w:r>
      <w:r>
        <w:rPr>
          <w:rFonts w:cs="Arial"/>
          <w:sz w:val="20"/>
        </w:rPr>
        <w:t>16</w:t>
      </w:r>
    </w:p>
    <w:p w14:paraId="1A01B9E2" w14:textId="77777777" w:rsidR="00166C16" w:rsidRDefault="007D02F2">
      <w:pPr>
        <w:rPr>
          <w:rFonts w:cs="Arial"/>
          <w:sz w:val="20"/>
        </w:rPr>
      </w:pPr>
      <w:r>
        <w:rPr>
          <w:rFonts w:cs="Arial"/>
          <w:sz w:val="20"/>
        </w:rPr>
        <w:t>Natürliche Personen mit ha-Bezug nach Mutterschafen je Betrieb</w:t>
      </w:r>
      <w:r>
        <w:rPr>
          <w:rFonts w:cs="Arial"/>
          <w:sz w:val="20"/>
        </w:rPr>
        <w:tab/>
      </w:r>
      <w:r>
        <w:rPr>
          <w:rFonts w:cs="Arial"/>
          <w:sz w:val="20"/>
        </w:rPr>
        <w:tab/>
      </w:r>
      <w:r>
        <w:rPr>
          <w:rFonts w:cs="Arial"/>
          <w:sz w:val="20"/>
        </w:rPr>
        <w:tab/>
      </w:r>
      <w:r>
        <w:rPr>
          <w:rFonts w:cs="Arial"/>
          <w:sz w:val="20"/>
        </w:rPr>
        <w:tab/>
      </w:r>
      <w:r>
        <w:rPr>
          <w:rFonts w:cs="Arial"/>
          <w:color w:val="FFFFFF" w:themeColor="background1"/>
          <w:sz w:val="20"/>
        </w:rPr>
        <w:t xml:space="preserve">          </w:t>
      </w:r>
      <w:r>
        <w:rPr>
          <w:rFonts w:cs="Arial"/>
          <w:color w:val="FFFFFF" w:themeColor="background1"/>
          <w:sz w:val="20"/>
        </w:rPr>
        <w:tab/>
      </w:r>
      <w:r>
        <w:rPr>
          <w:rFonts w:cs="Arial"/>
          <w:color w:val="FFFFFF" w:themeColor="background1"/>
          <w:sz w:val="20"/>
        </w:rPr>
        <w:tab/>
      </w:r>
      <w:r>
        <w:rPr>
          <w:rFonts w:cs="Arial"/>
          <w:color w:val="FFFFFF" w:themeColor="background1"/>
          <w:sz w:val="20"/>
        </w:rPr>
        <w:tab/>
      </w:r>
      <w:r>
        <w:rPr>
          <w:rFonts w:cs="Arial"/>
          <w:color w:val="FFFFFF" w:themeColor="background1"/>
          <w:sz w:val="20"/>
        </w:rPr>
        <w:tab/>
      </w:r>
      <w:r>
        <w:rPr>
          <w:rFonts w:cs="Arial"/>
          <w:color w:val="FFFFFF" w:themeColor="background1"/>
          <w:sz w:val="20"/>
        </w:rPr>
        <w:tab/>
      </w:r>
      <w:r>
        <w:rPr>
          <w:rFonts w:cs="Arial"/>
          <w:color w:val="FFFFFF" w:themeColor="background1"/>
          <w:sz w:val="20"/>
        </w:rPr>
        <w:tab/>
      </w:r>
      <w:r>
        <w:rPr>
          <w:rFonts w:cs="Arial"/>
          <w:sz w:val="20"/>
        </w:rPr>
        <w:t>21</w:t>
      </w:r>
    </w:p>
    <w:p w14:paraId="4F44E00D" w14:textId="77777777" w:rsidR="00166C16" w:rsidRDefault="007D02F2">
      <w:pPr>
        <w:rPr>
          <w:rFonts w:cs="Arial"/>
          <w:sz w:val="20"/>
        </w:rPr>
      </w:pPr>
      <w:r>
        <w:rPr>
          <w:rFonts w:cs="Arial"/>
          <w:sz w:val="20"/>
        </w:rPr>
        <w:t>Natürliche Personen mit Betriebs-Bezug nach Mutterschafen je Betrieb</w:t>
      </w:r>
      <w:r>
        <w:rPr>
          <w:rFonts w:cs="Arial"/>
          <w:sz w:val="20"/>
        </w:rPr>
        <w:tab/>
      </w:r>
      <w:r>
        <w:rPr>
          <w:rFonts w:cs="Arial"/>
          <w:sz w:val="20"/>
        </w:rPr>
        <w:tab/>
      </w:r>
      <w:r>
        <w:rPr>
          <w:rFonts w:cs="Arial"/>
          <w:sz w:val="20"/>
        </w:rPr>
        <w:tab/>
      </w:r>
      <w:r>
        <w:rPr>
          <w:rFonts w:cs="Arial"/>
          <w:sz w:val="20"/>
        </w:rPr>
        <w:tab/>
      </w:r>
      <w:r>
        <w:rPr>
          <w:rFonts w:cs="Arial"/>
          <w:color w:val="FFFFFF" w:themeColor="background1"/>
          <w:sz w:val="20"/>
        </w:rPr>
        <w:t xml:space="preserve">       </w:t>
      </w:r>
      <w:r>
        <w:rPr>
          <w:rFonts w:cs="Arial"/>
          <w:color w:val="FFFFFF" w:themeColor="background1"/>
          <w:sz w:val="20"/>
        </w:rPr>
        <w:tab/>
      </w:r>
      <w:r>
        <w:rPr>
          <w:rFonts w:cs="Arial"/>
          <w:color w:val="FFFFFF" w:themeColor="background1"/>
          <w:sz w:val="20"/>
        </w:rPr>
        <w:tab/>
      </w:r>
      <w:r>
        <w:rPr>
          <w:rFonts w:cs="Arial"/>
          <w:color w:val="FFFFFF" w:themeColor="background1"/>
          <w:sz w:val="20"/>
        </w:rPr>
        <w:tab/>
      </w:r>
      <w:r>
        <w:rPr>
          <w:rFonts w:cs="Arial"/>
          <w:color w:val="FFFFFF" w:themeColor="background1"/>
          <w:sz w:val="20"/>
        </w:rPr>
        <w:tab/>
      </w:r>
      <w:r>
        <w:rPr>
          <w:rFonts w:cs="Arial"/>
          <w:sz w:val="20"/>
        </w:rPr>
        <w:t>26</w:t>
      </w:r>
    </w:p>
    <w:p w14:paraId="20544178" w14:textId="77777777" w:rsidR="00166C16" w:rsidRDefault="007D02F2">
      <w:pPr>
        <w:rPr>
          <w:rFonts w:cs="Arial"/>
          <w:sz w:val="20"/>
        </w:rPr>
      </w:pPr>
      <w:r>
        <w:rPr>
          <w:rFonts w:cs="Arial"/>
          <w:sz w:val="20"/>
        </w:rPr>
        <w:t>Identische Betriebe – Vergleich Natürliche Personen mit ha-Bezug</w:t>
      </w:r>
      <w:r>
        <w:rPr>
          <w:rFonts w:cs="Arial"/>
          <w:sz w:val="20"/>
        </w:rPr>
        <w:tab/>
      </w:r>
      <w:r>
        <w:rPr>
          <w:rFonts w:cs="Arial"/>
          <w:sz w:val="20"/>
        </w:rPr>
        <w:tab/>
      </w:r>
      <w:r>
        <w:rPr>
          <w:rFonts w:cs="Arial"/>
          <w:sz w:val="20"/>
        </w:rPr>
        <w:tab/>
      </w:r>
      <w:r>
        <w:rPr>
          <w:rFonts w:cs="Arial"/>
          <w:sz w:val="20"/>
        </w:rPr>
        <w:tab/>
      </w:r>
      <w:r>
        <w:rPr>
          <w:rFonts w:cs="Arial"/>
          <w:color w:val="FFFFFF" w:themeColor="background1"/>
          <w:sz w:val="20"/>
        </w:rPr>
        <w:t xml:space="preserve">          </w:t>
      </w:r>
      <w:r>
        <w:rPr>
          <w:rFonts w:cs="Arial"/>
          <w:color w:val="FFFFFF" w:themeColor="background1"/>
          <w:sz w:val="20"/>
        </w:rPr>
        <w:tab/>
      </w:r>
      <w:r>
        <w:rPr>
          <w:rFonts w:cs="Arial"/>
          <w:color w:val="FFFFFF" w:themeColor="background1"/>
          <w:sz w:val="20"/>
        </w:rPr>
        <w:tab/>
      </w:r>
      <w:r>
        <w:rPr>
          <w:rFonts w:cs="Arial"/>
          <w:color w:val="FFFFFF" w:themeColor="background1"/>
          <w:sz w:val="20"/>
        </w:rPr>
        <w:tab/>
      </w:r>
      <w:r>
        <w:rPr>
          <w:rFonts w:cs="Arial"/>
          <w:color w:val="FFFFFF" w:themeColor="background1"/>
          <w:sz w:val="20"/>
        </w:rPr>
        <w:tab/>
      </w:r>
      <w:r>
        <w:rPr>
          <w:rFonts w:cs="Arial"/>
          <w:color w:val="FFFFFF" w:themeColor="background1"/>
          <w:sz w:val="20"/>
        </w:rPr>
        <w:tab/>
      </w:r>
      <w:r>
        <w:rPr>
          <w:rFonts w:cs="Arial"/>
          <w:color w:val="FFFFFF" w:themeColor="background1"/>
          <w:sz w:val="20"/>
        </w:rPr>
        <w:tab/>
      </w:r>
      <w:r>
        <w:rPr>
          <w:rFonts w:cs="Arial"/>
          <w:sz w:val="20"/>
        </w:rPr>
        <w:t>31</w:t>
      </w:r>
    </w:p>
    <w:p w14:paraId="5B605DE7" w14:textId="77777777" w:rsidR="00166C16" w:rsidRDefault="007D02F2">
      <w:pPr>
        <w:rPr>
          <w:rFonts w:cs="Arial"/>
          <w:sz w:val="20"/>
        </w:rPr>
      </w:pPr>
      <w:r>
        <w:rPr>
          <w:rFonts w:cs="Arial"/>
          <w:sz w:val="20"/>
        </w:rPr>
        <w:t>Identische Betriebe – Vergleich Natürliche Personen mit Betriebs-Bezug</w:t>
      </w:r>
      <w:r>
        <w:rPr>
          <w:rFonts w:cs="Arial"/>
          <w:sz w:val="20"/>
        </w:rPr>
        <w:tab/>
      </w:r>
      <w:r>
        <w:rPr>
          <w:rFonts w:cs="Arial"/>
          <w:sz w:val="20"/>
        </w:rPr>
        <w:tab/>
      </w:r>
      <w:r>
        <w:rPr>
          <w:rFonts w:cs="Arial"/>
          <w:sz w:val="20"/>
        </w:rPr>
        <w:tab/>
      </w:r>
      <w:r>
        <w:rPr>
          <w:rFonts w:cs="Arial"/>
          <w:color w:val="FFFFFF" w:themeColor="background1"/>
          <w:sz w:val="20"/>
        </w:rPr>
        <w:t xml:space="preserve">          </w:t>
      </w:r>
      <w:r>
        <w:rPr>
          <w:rFonts w:cs="Arial"/>
          <w:color w:val="FFFFFF" w:themeColor="background1"/>
          <w:sz w:val="20"/>
        </w:rPr>
        <w:tab/>
      </w:r>
      <w:r>
        <w:rPr>
          <w:rFonts w:cs="Arial"/>
          <w:color w:val="FFFFFF" w:themeColor="background1"/>
          <w:sz w:val="20"/>
        </w:rPr>
        <w:tab/>
      </w:r>
      <w:r>
        <w:rPr>
          <w:rFonts w:cs="Arial"/>
          <w:color w:val="FFFFFF" w:themeColor="background1"/>
          <w:sz w:val="20"/>
        </w:rPr>
        <w:tab/>
      </w:r>
      <w:r>
        <w:rPr>
          <w:rFonts w:cs="Arial"/>
          <w:color w:val="FFFFFF" w:themeColor="background1"/>
          <w:sz w:val="20"/>
        </w:rPr>
        <w:tab/>
      </w:r>
      <w:r>
        <w:rPr>
          <w:rFonts w:cs="Arial"/>
          <w:color w:val="FFFFFF" w:themeColor="background1"/>
          <w:sz w:val="20"/>
        </w:rPr>
        <w:tab/>
      </w:r>
      <w:r>
        <w:rPr>
          <w:rFonts w:cs="Arial"/>
          <w:sz w:val="20"/>
        </w:rPr>
        <w:t>36</w:t>
      </w:r>
    </w:p>
    <w:p w14:paraId="1AFF416F" w14:textId="77777777" w:rsidR="00166C16" w:rsidRDefault="00166C16"/>
    <w:p w14:paraId="4D7E02FC" w14:textId="77777777" w:rsidR="00166C16" w:rsidRDefault="00166C16">
      <w:pPr>
        <w:rPr>
          <w:sz w:val="18"/>
          <w:szCs w:val="18"/>
        </w:rPr>
      </w:pPr>
    </w:p>
    <w:sectPr w:rsidR="00166C16">
      <w:headerReference w:type="default" r:id="rId34"/>
      <w:footerReference w:type="even" r:id="rId35"/>
      <w:footerReference w:type="default" r:id="rId36"/>
      <w:footerReference w:type="first" r:id="rId37"/>
      <w:type w:val="evenPage"/>
      <w:pgSz w:w="11906" w:h="16838"/>
      <w:pgMar w:top="1418" w:right="1134" w:bottom="1134" w:left="1418" w:header="454"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4725BF" w14:textId="77777777" w:rsidR="00E76C10" w:rsidRDefault="00E76C10">
      <w:r>
        <w:separator/>
      </w:r>
    </w:p>
  </w:endnote>
  <w:endnote w:type="continuationSeparator" w:id="0">
    <w:p w14:paraId="36669A78" w14:textId="77777777" w:rsidR="00E76C10" w:rsidRDefault="00E76C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812BC" w14:textId="77777777" w:rsidR="00166C16" w:rsidRDefault="007D02F2">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end"/>
    </w:r>
  </w:p>
  <w:p w14:paraId="46B36401" w14:textId="77777777" w:rsidR="00166C16" w:rsidRDefault="00166C16">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5EDC0" w14:textId="77777777" w:rsidR="00166C16" w:rsidRDefault="00166C16">
    <w:pPr>
      <w:pStyle w:val="Fuzeil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FDA93" w14:textId="77777777" w:rsidR="00166C16" w:rsidRDefault="007D02F2">
    <w:pPr>
      <w:pStyle w:val="Fuzeile"/>
      <w:jc w:val="center"/>
      <w:rPr>
        <w:color w:val="FFFFFF" w:themeColor="background1"/>
        <w:sz w:val="20"/>
      </w:rPr>
    </w:pPr>
    <w:r>
      <w:rPr>
        <w:color w:val="FFFFFF" w:themeColor="background1"/>
        <w:sz w:val="20"/>
      </w:rPr>
      <w:t>22</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7B494" w14:textId="77777777" w:rsidR="00166C16" w:rsidRDefault="00166C16">
    <w:pPr>
      <w:pStyle w:val="Fuzeil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81C9D1" w14:textId="77777777" w:rsidR="00166C16" w:rsidRDefault="00166C16">
    <w:pPr>
      <w:pStyle w:val="Fuzeile"/>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2C1A8" w14:textId="77777777" w:rsidR="00166C16" w:rsidRDefault="00166C16">
    <w:pPr>
      <w:pStyle w:val="Fuzeile"/>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0CA4D" w14:textId="77777777" w:rsidR="00166C16" w:rsidRDefault="00166C16">
    <w:pPr>
      <w:pStyle w:val="Fuzeile"/>
      <w:jc w:val="center"/>
    </w:pPr>
  </w:p>
  <w:p w14:paraId="1C5DB6FA" w14:textId="77777777" w:rsidR="00166C16" w:rsidRDefault="00166C16">
    <w:pPr>
      <w:pStyle w:val="Fuzeile"/>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986D6" w14:textId="77777777" w:rsidR="00166C16" w:rsidRDefault="00166C16">
    <w:pPr>
      <w:pStyle w:val="Fuzeile"/>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7BAF9" w14:textId="77777777" w:rsidR="00166C16" w:rsidRDefault="007D02F2">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end"/>
    </w:r>
  </w:p>
  <w:p w14:paraId="478CD8B2" w14:textId="77777777" w:rsidR="00166C16" w:rsidRDefault="00166C16">
    <w:pPr>
      <w:pStyle w:val="Fuzeile"/>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104DA" w14:textId="77777777" w:rsidR="00166C16" w:rsidRDefault="007D02F2">
    <w:pPr>
      <w:pStyle w:val="Fuzeile"/>
      <w:jc w:val="center"/>
      <w:rPr>
        <w:sz w:val="20"/>
      </w:rPr>
    </w:pPr>
    <w:r>
      <w:rPr>
        <w:sz w:val="20"/>
      </w:rPr>
      <w:t>4</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42180" w14:textId="77777777" w:rsidR="00166C16" w:rsidRDefault="007D02F2">
    <w:pPr>
      <w:pStyle w:val="Fuzeile"/>
      <w:jc w:val="center"/>
      <w:rPr>
        <w:sz w:val="20"/>
      </w:rPr>
    </w:pPr>
    <w:r>
      <w:rPr>
        <w:sz w:val="20"/>
      </w:rPr>
      <w:t xml:space="preserve">      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32917D" w14:textId="77777777" w:rsidR="00E76C10" w:rsidRDefault="00E76C10">
      <w:r>
        <w:separator/>
      </w:r>
    </w:p>
  </w:footnote>
  <w:footnote w:type="continuationSeparator" w:id="0">
    <w:p w14:paraId="35AFA666" w14:textId="77777777" w:rsidR="00E76C10" w:rsidRDefault="00E76C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DC0A8" w14:textId="77777777" w:rsidR="00166C16" w:rsidRDefault="00166C16">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34289" w14:textId="77777777" w:rsidR="00166C16" w:rsidRDefault="00166C16">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B8C02" w14:textId="77777777" w:rsidR="00166C16" w:rsidRDefault="00166C16">
    <w:pPr>
      <w:pStyle w:val="Kopfzeil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7F2D5" w14:textId="77777777" w:rsidR="00166C16" w:rsidRDefault="00166C16">
    <w:pPr>
      <w:pStyle w:val="Kopfzeil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653D3" w14:textId="77777777" w:rsidR="00166C16" w:rsidRDefault="00166C16">
    <w:pPr>
      <w:pStyle w:val="Kopfzeile"/>
      <w:jc w:val="righ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33F73" w14:textId="77777777" w:rsidR="00166C16" w:rsidRDefault="00166C16">
    <w:pPr>
      <w:pStyle w:val="Kopfzeil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2EA74" w14:textId="77777777" w:rsidR="00166C16" w:rsidRDefault="00166C16">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10BF"/>
    <w:multiLevelType w:val="multilevel"/>
    <w:tmpl w:val="1AB01892"/>
    <w:lvl w:ilvl="0">
      <w:start w:val="1"/>
      <w:numFmt w:val="decimal"/>
      <w:pStyle w:val="Tabelle01"/>
      <w:lvlText w:val="Tabelle %1"/>
      <w:lvlJc w:val="left"/>
      <w:pPr>
        <w:tabs>
          <w:tab w:val="num" w:pos="180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 w15:restartNumberingAfterBreak="0">
    <w:nsid w:val="0749194A"/>
    <w:multiLevelType w:val="hybridMultilevel"/>
    <w:tmpl w:val="6810A87C"/>
    <w:lvl w:ilvl="0" w:tplc="8D64B414">
      <w:start w:val="1"/>
      <w:numFmt w:val="decimal"/>
      <w:lvlText w:val="%1"/>
      <w:lvlJc w:val="left"/>
      <w:pPr>
        <w:ind w:left="720" w:hanging="360"/>
      </w:pPr>
      <w:rPr>
        <w:rFonts w:cs="Times New Roman" w:hint="default"/>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2" w15:restartNumberingAfterBreak="0">
    <w:nsid w:val="0F142E6F"/>
    <w:multiLevelType w:val="hybridMultilevel"/>
    <w:tmpl w:val="4C96795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6F709F"/>
    <w:multiLevelType w:val="hybridMultilevel"/>
    <w:tmpl w:val="88EE8C66"/>
    <w:lvl w:ilvl="0" w:tplc="05A04426">
      <w:start w:val="1"/>
      <w:numFmt w:val="bullet"/>
      <w:lvlText w:val="-"/>
      <w:lvlJc w:val="left"/>
      <w:pPr>
        <w:ind w:left="720" w:hanging="360"/>
      </w:pPr>
      <w:rPr>
        <w:rFonts w:ascii="Calibri" w:hAnsi="Calibri"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10D1590"/>
    <w:multiLevelType w:val="multilevel"/>
    <w:tmpl w:val="BC382374"/>
    <w:lvl w:ilvl="0">
      <w:start w:val="3"/>
      <w:numFmt w:val="decimal"/>
      <w:lvlText w:val="%1."/>
      <w:lvlJc w:val="left"/>
      <w:pPr>
        <w:tabs>
          <w:tab w:val="num" w:pos="408"/>
        </w:tabs>
        <w:ind w:left="408" w:hanging="408"/>
      </w:pPr>
      <w:rPr>
        <w:rFonts w:hint="default"/>
        <w:b/>
        <w:sz w:val="24"/>
      </w:rPr>
    </w:lvl>
    <w:lvl w:ilvl="1">
      <w:start w:val="4"/>
      <w:numFmt w:val="decimal"/>
      <w:lvlText w:val="%1.%2."/>
      <w:lvlJc w:val="left"/>
      <w:pPr>
        <w:tabs>
          <w:tab w:val="num" w:pos="720"/>
        </w:tabs>
        <w:ind w:left="720" w:hanging="720"/>
      </w:pPr>
      <w:rPr>
        <w:rFonts w:hint="default"/>
        <w:b/>
        <w:sz w:val="24"/>
      </w:rPr>
    </w:lvl>
    <w:lvl w:ilvl="2">
      <w:start w:val="1"/>
      <w:numFmt w:val="decimal"/>
      <w:lvlText w:val="%1.%2.%3."/>
      <w:lvlJc w:val="left"/>
      <w:pPr>
        <w:tabs>
          <w:tab w:val="num" w:pos="720"/>
        </w:tabs>
        <w:ind w:left="720" w:hanging="720"/>
      </w:pPr>
      <w:rPr>
        <w:rFonts w:hint="default"/>
        <w:b/>
        <w:sz w:val="24"/>
      </w:rPr>
    </w:lvl>
    <w:lvl w:ilvl="3">
      <w:start w:val="1"/>
      <w:numFmt w:val="decimal"/>
      <w:lvlText w:val="%1.%2.%3.%4."/>
      <w:lvlJc w:val="left"/>
      <w:pPr>
        <w:tabs>
          <w:tab w:val="num" w:pos="1080"/>
        </w:tabs>
        <w:ind w:left="1080" w:hanging="1080"/>
      </w:pPr>
      <w:rPr>
        <w:rFonts w:hint="default"/>
        <w:b/>
        <w:sz w:val="24"/>
      </w:rPr>
    </w:lvl>
    <w:lvl w:ilvl="4">
      <w:start w:val="1"/>
      <w:numFmt w:val="decimal"/>
      <w:lvlText w:val="%1.%2.%3.%4.%5."/>
      <w:lvlJc w:val="left"/>
      <w:pPr>
        <w:tabs>
          <w:tab w:val="num" w:pos="1080"/>
        </w:tabs>
        <w:ind w:left="1080" w:hanging="1080"/>
      </w:pPr>
      <w:rPr>
        <w:rFonts w:hint="default"/>
        <w:b/>
        <w:sz w:val="24"/>
      </w:rPr>
    </w:lvl>
    <w:lvl w:ilvl="5">
      <w:start w:val="1"/>
      <w:numFmt w:val="decimal"/>
      <w:lvlText w:val="%1.%2.%3.%4.%5.%6."/>
      <w:lvlJc w:val="left"/>
      <w:pPr>
        <w:tabs>
          <w:tab w:val="num" w:pos="1440"/>
        </w:tabs>
        <w:ind w:left="1440" w:hanging="1440"/>
      </w:pPr>
      <w:rPr>
        <w:rFonts w:hint="default"/>
        <w:b/>
        <w:sz w:val="24"/>
      </w:rPr>
    </w:lvl>
    <w:lvl w:ilvl="6">
      <w:start w:val="1"/>
      <w:numFmt w:val="decimal"/>
      <w:lvlText w:val="%1.%2.%3.%4.%5.%6.%7."/>
      <w:lvlJc w:val="left"/>
      <w:pPr>
        <w:tabs>
          <w:tab w:val="num" w:pos="1440"/>
        </w:tabs>
        <w:ind w:left="1440" w:hanging="1440"/>
      </w:pPr>
      <w:rPr>
        <w:rFonts w:hint="default"/>
        <w:b/>
        <w:sz w:val="24"/>
      </w:rPr>
    </w:lvl>
    <w:lvl w:ilvl="7">
      <w:start w:val="1"/>
      <w:numFmt w:val="decimal"/>
      <w:lvlText w:val="%1.%2.%3.%4.%5.%6.%7.%8."/>
      <w:lvlJc w:val="left"/>
      <w:pPr>
        <w:tabs>
          <w:tab w:val="num" w:pos="1800"/>
        </w:tabs>
        <w:ind w:left="1800" w:hanging="1800"/>
      </w:pPr>
      <w:rPr>
        <w:rFonts w:hint="default"/>
        <w:b/>
        <w:sz w:val="24"/>
      </w:rPr>
    </w:lvl>
    <w:lvl w:ilvl="8">
      <w:start w:val="1"/>
      <w:numFmt w:val="decimal"/>
      <w:lvlText w:val="%1.%2.%3.%4.%5.%6.%7.%8.%9."/>
      <w:lvlJc w:val="left"/>
      <w:pPr>
        <w:tabs>
          <w:tab w:val="num" w:pos="1800"/>
        </w:tabs>
        <w:ind w:left="1800" w:hanging="1800"/>
      </w:pPr>
      <w:rPr>
        <w:rFonts w:hint="default"/>
        <w:b/>
        <w:sz w:val="24"/>
      </w:rPr>
    </w:lvl>
  </w:abstractNum>
  <w:abstractNum w:abstractNumId="5" w15:restartNumberingAfterBreak="0">
    <w:nsid w:val="2F7A0FA2"/>
    <w:multiLevelType w:val="hybridMultilevel"/>
    <w:tmpl w:val="D6D43A02"/>
    <w:lvl w:ilvl="0" w:tplc="4B88F81C">
      <w:numFmt w:val="bullet"/>
      <w:lvlText w:val="-"/>
      <w:lvlJc w:val="left"/>
      <w:pPr>
        <w:tabs>
          <w:tab w:val="num" w:pos="720"/>
        </w:tabs>
        <w:ind w:left="720" w:hanging="360"/>
      </w:pPr>
      <w:rPr>
        <w:rFonts w:ascii="Arial" w:eastAsia="Times New Roman" w:hAnsi="Aria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836E8"/>
    <w:multiLevelType w:val="multilevel"/>
    <w:tmpl w:val="4E349770"/>
    <w:lvl w:ilvl="0">
      <w:start w:val="4"/>
      <w:numFmt w:val="decimal"/>
      <w:lvlText w:val="%1"/>
      <w:lvlJc w:val="left"/>
      <w:pPr>
        <w:tabs>
          <w:tab w:val="num" w:pos="705"/>
        </w:tabs>
        <w:ind w:left="705" w:hanging="705"/>
      </w:pPr>
      <w:rPr>
        <w:rFonts w:cs="Times New Roman" w:hint="default"/>
      </w:rPr>
    </w:lvl>
    <w:lvl w:ilvl="1">
      <w:start w:val="2"/>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15:restartNumberingAfterBreak="0">
    <w:nsid w:val="33B60DC6"/>
    <w:multiLevelType w:val="hybridMultilevel"/>
    <w:tmpl w:val="AD26394A"/>
    <w:lvl w:ilvl="0" w:tplc="4B88F81C">
      <w:numFmt w:val="bullet"/>
      <w:lvlText w:val="-"/>
      <w:lvlJc w:val="left"/>
      <w:pPr>
        <w:tabs>
          <w:tab w:val="num" w:pos="720"/>
        </w:tabs>
        <w:ind w:left="720" w:hanging="360"/>
      </w:pPr>
      <w:rPr>
        <w:rFonts w:ascii="Arial" w:eastAsia="Times New Roman" w:hAnsi="Aria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CE052A"/>
    <w:multiLevelType w:val="hybridMultilevel"/>
    <w:tmpl w:val="526ED2CA"/>
    <w:lvl w:ilvl="0" w:tplc="DBD86DD0">
      <w:numFmt w:val="decimal"/>
      <w:lvlText w:val="%1"/>
      <w:lvlJc w:val="left"/>
      <w:pPr>
        <w:tabs>
          <w:tab w:val="num" w:pos="930"/>
        </w:tabs>
        <w:ind w:left="930" w:hanging="570"/>
      </w:pPr>
      <w:rPr>
        <w:rFonts w:cs="Times New Roman" w:hint="default"/>
      </w:rPr>
    </w:lvl>
    <w:lvl w:ilvl="1" w:tplc="04070019" w:tentative="1">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36E122A6"/>
    <w:multiLevelType w:val="multilevel"/>
    <w:tmpl w:val="02164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7A57DCD"/>
    <w:multiLevelType w:val="multilevel"/>
    <w:tmpl w:val="F2381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C66F2A"/>
    <w:multiLevelType w:val="multilevel"/>
    <w:tmpl w:val="C9925DAE"/>
    <w:lvl w:ilvl="0">
      <w:start w:val="5"/>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570"/>
        </w:tabs>
        <w:ind w:left="570" w:hanging="570"/>
      </w:pPr>
      <w:rPr>
        <w:rFonts w:cs="Times New Roman" w:hint="default"/>
      </w:rPr>
    </w:lvl>
    <w:lvl w:ilvl="2">
      <w:start w:val="2"/>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15:restartNumberingAfterBreak="0">
    <w:nsid w:val="406B12F3"/>
    <w:multiLevelType w:val="multilevel"/>
    <w:tmpl w:val="81C621AA"/>
    <w:lvl w:ilvl="0">
      <w:start w:val="1"/>
      <w:numFmt w:val="decimal"/>
      <w:lvlText w:val="%1"/>
      <w:lvlJc w:val="left"/>
      <w:pPr>
        <w:ind w:left="432" w:hanging="432"/>
      </w:pPr>
      <w:rPr>
        <w:rFonts w:cs="Times New Roman" w:hint="default"/>
      </w:rPr>
    </w:lvl>
    <w:lvl w:ilvl="1">
      <w:start w:val="1"/>
      <w:numFmt w:val="decimal"/>
      <w:lvlText w:val="%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3" w15:restartNumberingAfterBreak="0">
    <w:nsid w:val="514D493B"/>
    <w:multiLevelType w:val="multilevel"/>
    <w:tmpl w:val="63CE4E82"/>
    <w:lvl w:ilvl="0">
      <w:start w:val="5"/>
      <w:numFmt w:val="decimal"/>
      <w:lvlText w:val="%1"/>
      <w:lvlJc w:val="left"/>
      <w:pPr>
        <w:tabs>
          <w:tab w:val="num" w:pos="708"/>
        </w:tabs>
        <w:ind w:left="708" w:hanging="708"/>
      </w:pPr>
      <w:rPr>
        <w:rFonts w:cs="Times New Roman" w:hint="default"/>
      </w:rPr>
    </w:lvl>
    <w:lvl w:ilvl="1">
      <w:start w:val="2"/>
      <w:numFmt w:val="decimal"/>
      <w:lvlText w:val="%1.%2"/>
      <w:lvlJc w:val="left"/>
      <w:pPr>
        <w:tabs>
          <w:tab w:val="num" w:pos="708"/>
        </w:tabs>
        <w:ind w:left="708" w:hanging="708"/>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15:restartNumberingAfterBreak="0">
    <w:nsid w:val="58306544"/>
    <w:multiLevelType w:val="singleLevel"/>
    <w:tmpl w:val="3BB60B96"/>
    <w:lvl w:ilvl="0">
      <w:numFmt w:val="bullet"/>
      <w:lvlText w:val="-"/>
      <w:lvlJc w:val="left"/>
      <w:pPr>
        <w:tabs>
          <w:tab w:val="num" w:pos="705"/>
        </w:tabs>
        <w:ind w:left="705" w:hanging="705"/>
      </w:pPr>
      <w:rPr>
        <w:rFonts w:hint="default"/>
      </w:rPr>
    </w:lvl>
  </w:abstractNum>
  <w:abstractNum w:abstractNumId="15" w15:restartNumberingAfterBreak="0">
    <w:nsid w:val="5E721316"/>
    <w:multiLevelType w:val="multilevel"/>
    <w:tmpl w:val="D2FA7F9A"/>
    <w:lvl w:ilvl="0">
      <w:start w:val="5"/>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65AB16D7"/>
    <w:multiLevelType w:val="hybridMultilevel"/>
    <w:tmpl w:val="E2767B78"/>
    <w:lvl w:ilvl="0" w:tplc="05A04426">
      <w:start w:val="1"/>
      <w:numFmt w:val="bullet"/>
      <w:lvlText w:val="-"/>
      <w:lvlJc w:val="left"/>
      <w:pPr>
        <w:ind w:left="720" w:hanging="360"/>
      </w:pPr>
      <w:rPr>
        <w:rFonts w:ascii="Calibri" w:hAnsi="Calibri"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663840D0"/>
    <w:multiLevelType w:val="multilevel"/>
    <w:tmpl w:val="7B388018"/>
    <w:lvl w:ilvl="0">
      <w:start w:val="1"/>
      <w:numFmt w:val="decimal"/>
      <w:pStyle w:val="berschrift1"/>
      <w:lvlText w:val="%1"/>
      <w:lvlJc w:val="left"/>
      <w:pPr>
        <w:ind w:left="574" w:hanging="432"/>
      </w:pPr>
      <w:rPr>
        <w:rFonts w:cs="Times New Roman" w:hint="default"/>
      </w:rPr>
    </w:lvl>
    <w:lvl w:ilvl="1">
      <w:start w:val="1"/>
      <w:numFmt w:val="decimal"/>
      <w:lvlText w:val="%1.%2"/>
      <w:lvlJc w:val="left"/>
      <w:pPr>
        <w:ind w:left="718" w:hanging="576"/>
      </w:pPr>
      <w:rPr>
        <w:rFonts w:cs="Times New Roman" w:hint="default"/>
        <w:color w:val="auto"/>
        <w:sz w:val="22"/>
        <w:szCs w:val="22"/>
      </w:rPr>
    </w:lvl>
    <w:lvl w:ilvl="2">
      <w:start w:val="1"/>
      <w:numFmt w:val="decimal"/>
      <w:pStyle w:val="berschrift3"/>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pStyle w:val="berschrift5"/>
      <w:lvlText w:val="%1.%2.%3.%4.%5"/>
      <w:lvlJc w:val="left"/>
      <w:pPr>
        <w:ind w:left="1008" w:hanging="1008"/>
      </w:pPr>
      <w:rPr>
        <w:rFonts w:cs="Times New Roman" w:hint="default"/>
      </w:rPr>
    </w:lvl>
    <w:lvl w:ilvl="5">
      <w:start w:val="1"/>
      <w:numFmt w:val="decimal"/>
      <w:pStyle w:val="berschrift6"/>
      <w:lvlText w:val="%1.%2.%3.%4.%5.%6"/>
      <w:lvlJc w:val="left"/>
      <w:pPr>
        <w:ind w:left="1152" w:hanging="1152"/>
      </w:pPr>
      <w:rPr>
        <w:rFonts w:cs="Times New Roman" w:hint="default"/>
      </w:rPr>
    </w:lvl>
    <w:lvl w:ilvl="6">
      <w:start w:val="1"/>
      <w:numFmt w:val="decimal"/>
      <w:pStyle w:val="berschrift7"/>
      <w:lvlText w:val="%1.%2.%3.%4.%5.%6.%7"/>
      <w:lvlJc w:val="left"/>
      <w:pPr>
        <w:ind w:left="1296" w:hanging="1296"/>
      </w:pPr>
      <w:rPr>
        <w:rFonts w:cs="Times New Roman" w:hint="default"/>
      </w:rPr>
    </w:lvl>
    <w:lvl w:ilvl="7">
      <w:start w:val="1"/>
      <w:numFmt w:val="decimal"/>
      <w:pStyle w:val="berschrift8"/>
      <w:lvlText w:val="%1.%2.%3.%4.%5.%6.%7.%8"/>
      <w:lvlJc w:val="left"/>
      <w:pPr>
        <w:ind w:left="1440" w:hanging="1440"/>
      </w:pPr>
      <w:rPr>
        <w:rFonts w:cs="Times New Roman" w:hint="default"/>
      </w:rPr>
    </w:lvl>
    <w:lvl w:ilvl="8">
      <w:start w:val="1"/>
      <w:numFmt w:val="decimal"/>
      <w:pStyle w:val="berschrift9"/>
      <w:lvlText w:val="%1.%2.%3.%4.%5.%6.%7.%8.%9"/>
      <w:lvlJc w:val="left"/>
      <w:pPr>
        <w:ind w:left="1584" w:hanging="1584"/>
      </w:pPr>
      <w:rPr>
        <w:rFonts w:cs="Times New Roman" w:hint="default"/>
      </w:rPr>
    </w:lvl>
  </w:abstractNum>
  <w:abstractNum w:abstractNumId="18" w15:restartNumberingAfterBreak="0">
    <w:nsid w:val="6A8C47C6"/>
    <w:multiLevelType w:val="multilevel"/>
    <w:tmpl w:val="0407001D"/>
    <w:lvl w:ilvl="0">
      <w:start w:val="1"/>
      <w:numFmt w:val="decimal"/>
      <w:lvlText w:val="%1)"/>
      <w:lvlJc w:val="left"/>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9" w15:restartNumberingAfterBreak="0">
    <w:nsid w:val="6DCA3B2F"/>
    <w:multiLevelType w:val="multilevel"/>
    <w:tmpl w:val="71E4DB18"/>
    <w:lvl w:ilvl="0">
      <w:start w:val="5"/>
      <w:numFmt w:val="decimal"/>
      <w:lvlText w:val="%1"/>
      <w:lvlJc w:val="left"/>
      <w:pPr>
        <w:tabs>
          <w:tab w:val="num" w:pos="564"/>
        </w:tabs>
        <w:ind w:left="564" w:hanging="564"/>
      </w:pPr>
      <w:rPr>
        <w:rFonts w:cs="Times New Roman" w:hint="default"/>
      </w:rPr>
    </w:lvl>
    <w:lvl w:ilvl="1">
      <w:start w:val="1"/>
      <w:numFmt w:val="decimal"/>
      <w:lvlText w:val="%1.%2"/>
      <w:lvlJc w:val="left"/>
      <w:pPr>
        <w:tabs>
          <w:tab w:val="num" w:pos="564"/>
        </w:tabs>
        <w:ind w:left="564" w:hanging="564"/>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15:restartNumberingAfterBreak="0">
    <w:nsid w:val="75FB6008"/>
    <w:multiLevelType w:val="hybridMultilevel"/>
    <w:tmpl w:val="5100027E"/>
    <w:lvl w:ilvl="0" w:tplc="29A877A4">
      <w:start w:val="6406"/>
      <w:numFmt w:val="bullet"/>
      <w:lvlText w:val="-"/>
      <w:lvlJc w:val="left"/>
      <w:pPr>
        <w:tabs>
          <w:tab w:val="num" w:pos="2496"/>
        </w:tabs>
        <w:ind w:left="2496" w:hanging="360"/>
      </w:pPr>
      <w:rPr>
        <w:rFonts w:ascii="Arial" w:eastAsia="Times New Roman" w:hAnsi="Arial" w:hint="default"/>
      </w:rPr>
    </w:lvl>
    <w:lvl w:ilvl="1" w:tplc="04070003" w:tentative="1">
      <w:start w:val="1"/>
      <w:numFmt w:val="bullet"/>
      <w:lvlText w:val="o"/>
      <w:lvlJc w:val="left"/>
      <w:pPr>
        <w:tabs>
          <w:tab w:val="num" w:pos="3216"/>
        </w:tabs>
        <w:ind w:left="3216" w:hanging="360"/>
      </w:pPr>
      <w:rPr>
        <w:rFonts w:ascii="Courier New" w:hAnsi="Courier New" w:hint="default"/>
      </w:rPr>
    </w:lvl>
    <w:lvl w:ilvl="2" w:tplc="04070005" w:tentative="1">
      <w:start w:val="1"/>
      <w:numFmt w:val="bullet"/>
      <w:lvlText w:val=""/>
      <w:lvlJc w:val="left"/>
      <w:pPr>
        <w:tabs>
          <w:tab w:val="num" w:pos="3936"/>
        </w:tabs>
        <w:ind w:left="3936" w:hanging="360"/>
      </w:pPr>
      <w:rPr>
        <w:rFonts w:ascii="Wingdings" w:hAnsi="Wingdings" w:hint="default"/>
      </w:rPr>
    </w:lvl>
    <w:lvl w:ilvl="3" w:tplc="04070001" w:tentative="1">
      <w:start w:val="1"/>
      <w:numFmt w:val="bullet"/>
      <w:lvlText w:val=""/>
      <w:lvlJc w:val="left"/>
      <w:pPr>
        <w:tabs>
          <w:tab w:val="num" w:pos="4656"/>
        </w:tabs>
        <w:ind w:left="4656" w:hanging="360"/>
      </w:pPr>
      <w:rPr>
        <w:rFonts w:ascii="Symbol" w:hAnsi="Symbol" w:hint="default"/>
      </w:rPr>
    </w:lvl>
    <w:lvl w:ilvl="4" w:tplc="04070003" w:tentative="1">
      <w:start w:val="1"/>
      <w:numFmt w:val="bullet"/>
      <w:lvlText w:val="o"/>
      <w:lvlJc w:val="left"/>
      <w:pPr>
        <w:tabs>
          <w:tab w:val="num" w:pos="5376"/>
        </w:tabs>
        <w:ind w:left="5376" w:hanging="360"/>
      </w:pPr>
      <w:rPr>
        <w:rFonts w:ascii="Courier New" w:hAnsi="Courier New" w:hint="default"/>
      </w:rPr>
    </w:lvl>
    <w:lvl w:ilvl="5" w:tplc="04070005" w:tentative="1">
      <w:start w:val="1"/>
      <w:numFmt w:val="bullet"/>
      <w:lvlText w:val=""/>
      <w:lvlJc w:val="left"/>
      <w:pPr>
        <w:tabs>
          <w:tab w:val="num" w:pos="6096"/>
        </w:tabs>
        <w:ind w:left="6096" w:hanging="360"/>
      </w:pPr>
      <w:rPr>
        <w:rFonts w:ascii="Wingdings" w:hAnsi="Wingdings" w:hint="default"/>
      </w:rPr>
    </w:lvl>
    <w:lvl w:ilvl="6" w:tplc="04070001" w:tentative="1">
      <w:start w:val="1"/>
      <w:numFmt w:val="bullet"/>
      <w:lvlText w:val=""/>
      <w:lvlJc w:val="left"/>
      <w:pPr>
        <w:tabs>
          <w:tab w:val="num" w:pos="6816"/>
        </w:tabs>
        <w:ind w:left="6816" w:hanging="360"/>
      </w:pPr>
      <w:rPr>
        <w:rFonts w:ascii="Symbol" w:hAnsi="Symbol" w:hint="default"/>
      </w:rPr>
    </w:lvl>
    <w:lvl w:ilvl="7" w:tplc="04070003" w:tentative="1">
      <w:start w:val="1"/>
      <w:numFmt w:val="bullet"/>
      <w:lvlText w:val="o"/>
      <w:lvlJc w:val="left"/>
      <w:pPr>
        <w:tabs>
          <w:tab w:val="num" w:pos="7536"/>
        </w:tabs>
        <w:ind w:left="7536" w:hanging="360"/>
      </w:pPr>
      <w:rPr>
        <w:rFonts w:ascii="Courier New" w:hAnsi="Courier New" w:hint="default"/>
      </w:rPr>
    </w:lvl>
    <w:lvl w:ilvl="8" w:tplc="04070005" w:tentative="1">
      <w:start w:val="1"/>
      <w:numFmt w:val="bullet"/>
      <w:lvlText w:val=""/>
      <w:lvlJc w:val="left"/>
      <w:pPr>
        <w:tabs>
          <w:tab w:val="num" w:pos="8256"/>
        </w:tabs>
        <w:ind w:left="8256" w:hanging="360"/>
      </w:pPr>
      <w:rPr>
        <w:rFonts w:ascii="Wingdings" w:hAnsi="Wingdings" w:hint="default"/>
      </w:rPr>
    </w:lvl>
  </w:abstractNum>
  <w:abstractNum w:abstractNumId="21" w15:restartNumberingAfterBreak="0">
    <w:nsid w:val="7D8F22FE"/>
    <w:multiLevelType w:val="multilevel"/>
    <w:tmpl w:val="4ADAE88A"/>
    <w:lvl w:ilvl="0">
      <w:start w:val="5"/>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15:restartNumberingAfterBreak="0">
    <w:nsid w:val="7DB72EF1"/>
    <w:multiLevelType w:val="hybridMultilevel"/>
    <w:tmpl w:val="A4C23B88"/>
    <w:lvl w:ilvl="0" w:tplc="4B88F81C">
      <w:numFmt w:val="bullet"/>
      <w:lvlText w:val="-"/>
      <w:lvlJc w:val="left"/>
      <w:pPr>
        <w:tabs>
          <w:tab w:val="num" w:pos="720"/>
        </w:tabs>
        <w:ind w:left="720" w:hanging="360"/>
      </w:pPr>
      <w:rPr>
        <w:rFonts w:ascii="Arial" w:eastAsia="Times New Roman" w:hAnsi="Aria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1001006507">
    <w:abstractNumId w:val="14"/>
  </w:num>
  <w:num w:numId="2" w16cid:durableId="1277446904">
    <w:abstractNumId w:val="0"/>
  </w:num>
  <w:num w:numId="3" w16cid:durableId="555966963">
    <w:abstractNumId w:val="17"/>
  </w:num>
  <w:num w:numId="4" w16cid:durableId="729498553">
    <w:abstractNumId w:val="11"/>
  </w:num>
  <w:num w:numId="5" w16cid:durableId="172500493">
    <w:abstractNumId w:val="15"/>
  </w:num>
  <w:num w:numId="6" w16cid:durableId="490752939">
    <w:abstractNumId w:val="6"/>
  </w:num>
  <w:num w:numId="7" w16cid:durableId="1121269226">
    <w:abstractNumId w:val="21"/>
  </w:num>
  <w:num w:numId="8" w16cid:durableId="1430470797">
    <w:abstractNumId w:val="8"/>
  </w:num>
  <w:num w:numId="9" w16cid:durableId="252131431">
    <w:abstractNumId w:val="7"/>
  </w:num>
  <w:num w:numId="10" w16cid:durableId="795374288">
    <w:abstractNumId w:val="22"/>
  </w:num>
  <w:num w:numId="11" w16cid:durableId="701327133">
    <w:abstractNumId w:val="10"/>
  </w:num>
  <w:num w:numId="12" w16cid:durableId="215168597">
    <w:abstractNumId w:val="9"/>
  </w:num>
  <w:num w:numId="13" w16cid:durableId="1370686356">
    <w:abstractNumId w:val="5"/>
  </w:num>
  <w:num w:numId="14" w16cid:durableId="403139032">
    <w:abstractNumId w:val="19"/>
  </w:num>
  <w:num w:numId="15" w16cid:durableId="606425446">
    <w:abstractNumId w:val="13"/>
  </w:num>
  <w:num w:numId="16" w16cid:durableId="1882159166">
    <w:abstractNumId w:val="1"/>
  </w:num>
  <w:num w:numId="17" w16cid:durableId="13388443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81100290">
    <w:abstractNumId w:val="16"/>
  </w:num>
  <w:num w:numId="19" w16cid:durableId="1064598382">
    <w:abstractNumId w:val="3"/>
  </w:num>
  <w:num w:numId="20" w16cid:durableId="346643765">
    <w:abstractNumId w:val="18"/>
  </w:num>
  <w:num w:numId="21" w16cid:durableId="292711503">
    <w:abstractNumId w:val="12"/>
  </w:num>
  <w:num w:numId="22" w16cid:durableId="168620647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58312265">
    <w:abstractNumId w:val="2"/>
  </w:num>
  <w:num w:numId="24" w16cid:durableId="44378938">
    <w:abstractNumId w:val="20"/>
  </w:num>
  <w:num w:numId="25" w16cid:durableId="1848712967">
    <w:abstractNumId w:val="4"/>
  </w:num>
  <w:num w:numId="26" w16cid:durableId="211524424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autoHyphenation/>
  <w:hyphenationZone w:val="284"/>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W_DocType" w:val="NORMAL"/>
  </w:docVars>
  <w:rsids>
    <w:rsidRoot w:val="00166C16"/>
    <w:rsid w:val="000232E2"/>
    <w:rsid w:val="0007692B"/>
    <w:rsid w:val="000C4F0E"/>
    <w:rsid w:val="000D32B8"/>
    <w:rsid w:val="00166C16"/>
    <w:rsid w:val="001B4E6A"/>
    <w:rsid w:val="001F0C85"/>
    <w:rsid w:val="00202DAE"/>
    <w:rsid w:val="003608BE"/>
    <w:rsid w:val="00407DD6"/>
    <w:rsid w:val="00440D9D"/>
    <w:rsid w:val="004A2C5E"/>
    <w:rsid w:val="004C000D"/>
    <w:rsid w:val="004C426B"/>
    <w:rsid w:val="00585B37"/>
    <w:rsid w:val="005C1353"/>
    <w:rsid w:val="005C7206"/>
    <w:rsid w:val="006452C0"/>
    <w:rsid w:val="006F4D0D"/>
    <w:rsid w:val="007662F5"/>
    <w:rsid w:val="007D02F2"/>
    <w:rsid w:val="007D2A1A"/>
    <w:rsid w:val="007F7141"/>
    <w:rsid w:val="008C5F61"/>
    <w:rsid w:val="008D3795"/>
    <w:rsid w:val="00950928"/>
    <w:rsid w:val="009D79BD"/>
    <w:rsid w:val="00A81ED3"/>
    <w:rsid w:val="00AF1949"/>
    <w:rsid w:val="00B06EDE"/>
    <w:rsid w:val="00E20237"/>
    <w:rsid w:val="00E76C10"/>
    <w:rsid w:val="00F717BB"/>
    <w:rsid w:val="00FC344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26514BD"/>
  <w15:docId w15:val="{BB169469-06CC-49BF-8708-95EEC98E1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0" w:unhideWhenUsed="1"/>
    <w:lsdException w:name="footer" w:locked="1" w:semiHidden="1" w:uiPriority="0" w:unhideWhenUsed="1"/>
    <w:lsdException w:name="index heading" w:locked="1" w:semiHidden="1" w:unhideWhenUsed="1"/>
    <w:lsdException w:name="caption" w:lock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pacing w:before="120"/>
      <w:jc w:val="both"/>
    </w:pPr>
    <w:rPr>
      <w:rFonts w:ascii="Arial" w:hAnsi="Arial"/>
      <w:sz w:val="22"/>
    </w:rPr>
  </w:style>
  <w:style w:type="paragraph" w:styleId="berschrift1">
    <w:name w:val="heading 1"/>
    <w:basedOn w:val="Standard"/>
    <w:next w:val="Standard"/>
    <w:link w:val="berschrift1Zchn"/>
    <w:autoRedefine/>
    <w:uiPriority w:val="99"/>
    <w:qFormat/>
    <w:pPr>
      <w:keepNext/>
      <w:keepLines/>
      <w:numPr>
        <w:numId w:val="3"/>
      </w:numPr>
      <w:tabs>
        <w:tab w:val="left" w:pos="426"/>
      </w:tabs>
      <w:spacing w:before="240"/>
      <w:outlineLvl w:val="0"/>
    </w:pPr>
    <w:rPr>
      <w:b/>
    </w:rPr>
  </w:style>
  <w:style w:type="paragraph" w:styleId="berschrift2">
    <w:name w:val="heading 2"/>
    <w:basedOn w:val="Standard"/>
    <w:next w:val="Standard"/>
    <w:link w:val="berschrift2Zchn"/>
    <w:uiPriority w:val="99"/>
    <w:qFormat/>
    <w:pPr>
      <w:keepNext/>
      <w:keepLines/>
      <w:tabs>
        <w:tab w:val="left" w:pos="680"/>
      </w:tabs>
      <w:overflowPunct w:val="0"/>
      <w:autoSpaceDE w:val="0"/>
      <w:autoSpaceDN w:val="0"/>
      <w:adjustRightInd w:val="0"/>
      <w:spacing w:before="360"/>
      <w:jc w:val="left"/>
      <w:textAlignment w:val="baseline"/>
      <w:outlineLvl w:val="1"/>
    </w:pPr>
    <w:rPr>
      <w:b/>
      <w:szCs w:val="22"/>
    </w:rPr>
  </w:style>
  <w:style w:type="paragraph" w:styleId="berschrift3">
    <w:name w:val="heading 3"/>
    <w:basedOn w:val="Standard"/>
    <w:next w:val="Standard"/>
    <w:link w:val="berschrift3Zchn"/>
    <w:uiPriority w:val="99"/>
    <w:qFormat/>
    <w:pPr>
      <w:keepNext/>
      <w:numPr>
        <w:ilvl w:val="2"/>
        <w:numId w:val="3"/>
      </w:numPr>
      <w:tabs>
        <w:tab w:val="left" w:pos="720"/>
      </w:tabs>
      <w:spacing w:before="240"/>
      <w:outlineLvl w:val="2"/>
    </w:pPr>
    <w:rPr>
      <w:b/>
      <w:sz w:val="24"/>
    </w:rPr>
  </w:style>
  <w:style w:type="paragraph" w:styleId="berschrift4">
    <w:name w:val="heading 4"/>
    <w:basedOn w:val="Standard"/>
    <w:next w:val="Standard"/>
    <w:link w:val="berschrift4Zchn"/>
    <w:uiPriority w:val="99"/>
    <w:qFormat/>
    <w:pPr>
      <w:keepNext/>
      <w:keepLines/>
      <w:spacing w:before="240"/>
      <w:outlineLvl w:val="3"/>
    </w:pPr>
    <w:rPr>
      <w:b/>
    </w:rPr>
  </w:style>
  <w:style w:type="paragraph" w:styleId="berschrift5">
    <w:name w:val="heading 5"/>
    <w:basedOn w:val="Standard"/>
    <w:next w:val="Standard"/>
    <w:link w:val="berschrift5Zchn"/>
    <w:uiPriority w:val="99"/>
    <w:qFormat/>
    <w:pPr>
      <w:numPr>
        <w:ilvl w:val="4"/>
        <w:numId w:val="3"/>
      </w:numPr>
      <w:spacing w:before="240" w:after="60"/>
      <w:outlineLvl w:val="4"/>
    </w:pPr>
    <w:rPr>
      <w:rFonts w:ascii="Calibri" w:hAnsi="Calibri"/>
      <w:b/>
      <w:bCs/>
      <w:i/>
      <w:iCs/>
      <w:sz w:val="26"/>
      <w:szCs w:val="26"/>
    </w:rPr>
  </w:style>
  <w:style w:type="paragraph" w:styleId="berschrift6">
    <w:name w:val="heading 6"/>
    <w:basedOn w:val="Standard"/>
    <w:next w:val="Standard"/>
    <w:link w:val="berschrift6Zchn"/>
    <w:uiPriority w:val="99"/>
    <w:qFormat/>
    <w:pPr>
      <w:numPr>
        <w:ilvl w:val="5"/>
        <w:numId w:val="3"/>
      </w:numPr>
      <w:spacing w:before="240" w:after="60"/>
      <w:outlineLvl w:val="5"/>
    </w:pPr>
    <w:rPr>
      <w:rFonts w:ascii="Calibri" w:hAnsi="Calibri"/>
      <w:b/>
      <w:bCs/>
      <w:sz w:val="20"/>
    </w:rPr>
  </w:style>
  <w:style w:type="paragraph" w:styleId="berschrift7">
    <w:name w:val="heading 7"/>
    <w:basedOn w:val="Standard"/>
    <w:next w:val="Standard"/>
    <w:link w:val="berschrift7Zchn"/>
    <w:uiPriority w:val="99"/>
    <w:qFormat/>
    <w:pPr>
      <w:numPr>
        <w:ilvl w:val="6"/>
        <w:numId w:val="3"/>
      </w:numPr>
      <w:spacing w:before="240" w:after="60"/>
      <w:outlineLvl w:val="6"/>
    </w:pPr>
    <w:rPr>
      <w:rFonts w:ascii="Calibri" w:hAnsi="Calibri"/>
      <w:sz w:val="24"/>
      <w:szCs w:val="24"/>
    </w:rPr>
  </w:style>
  <w:style w:type="paragraph" w:styleId="berschrift8">
    <w:name w:val="heading 8"/>
    <w:basedOn w:val="Standard"/>
    <w:next w:val="Standard"/>
    <w:link w:val="berschrift8Zchn"/>
    <w:uiPriority w:val="99"/>
    <w:qFormat/>
    <w:pPr>
      <w:numPr>
        <w:ilvl w:val="7"/>
        <w:numId w:val="3"/>
      </w:numPr>
      <w:spacing w:before="240" w:after="60"/>
      <w:outlineLvl w:val="7"/>
    </w:pPr>
    <w:rPr>
      <w:rFonts w:ascii="Calibri" w:hAnsi="Calibri"/>
      <w:i/>
      <w:iCs/>
      <w:sz w:val="24"/>
      <w:szCs w:val="24"/>
    </w:rPr>
  </w:style>
  <w:style w:type="paragraph" w:styleId="berschrift9">
    <w:name w:val="heading 9"/>
    <w:basedOn w:val="Standard"/>
    <w:next w:val="Standard"/>
    <w:link w:val="berschrift9Zchn"/>
    <w:uiPriority w:val="99"/>
    <w:qFormat/>
    <w:pPr>
      <w:numPr>
        <w:ilvl w:val="8"/>
        <w:numId w:val="3"/>
      </w:numPr>
      <w:spacing w:before="240" w:after="60"/>
      <w:outlineLvl w:val="8"/>
    </w:pPr>
    <w:rPr>
      <w:rFonts w:ascii="Cambria" w:hAnsi="Cambria"/>
      <w:sz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link w:val="berschrift1"/>
    <w:uiPriority w:val="99"/>
    <w:locked/>
    <w:rPr>
      <w:rFonts w:ascii="Arial" w:hAnsi="Arial"/>
      <w:b/>
      <w:sz w:val="22"/>
    </w:rPr>
  </w:style>
  <w:style w:type="character" w:customStyle="1" w:styleId="berschrift2Zchn">
    <w:name w:val="Überschrift 2 Zchn"/>
    <w:link w:val="berschrift2"/>
    <w:uiPriority w:val="99"/>
    <w:locked/>
    <w:rPr>
      <w:rFonts w:ascii="Arial" w:hAnsi="Arial"/>
      <w:b/>
      <w:sz w:val="22"/>
      <w:szCs w:val="22"/>
    </w:rPr>
  </w:style>
  <w:style w:type="character" w:customStyle="1" w:styleId="berschrift3Zchn">
    <w:name w:val="Überschrift 3 Zchn"/>
    <w:link w:val="berschrift3"/>
    <w:uiPriority w:val="99"/>
    <w:locked/>
    <w:rPr>
      <w:rFonts w:ascii="Arial" w:hAnsi="Arial"/>
      <w:b/>
      <w:sz w:val="24"/>
    </w:rPr>
  </w:style>
  <w:style w:type="character" w:customStyle="1" w:styleId="berschrift4Zchn">
    <w:name w:val="Überschrift 4 Zchn"/>
    <w:link w:val="berschrift4"/>
    <w:uiPriority w:val="99"/>
    <w:locked/>
    <w:rPr>
      <w:rFonts w:ascii="Arial" w:hAnsi="Arial"/>
      <w:b/>
      <w:sz w:val="22"/>
    </w:rPr>
  </w:style>
  <w:style w:type="character" w:customStyle="1" w:styleId="berschrift5Zchn">
    <w:name w:val="Überschrift 5 Zchn"/>
    <w:link w:val="berschrift5"/>
    <w:uiPriority w:val="99"/>
    <w:semiHidden/>
    <w:locked/>
    <w:rPr>
      <w:rFonts w:ascii="Calibri" w:hAnsi="Calibri"/>
      <w:b/>
      <w:i/>
      <w:sz w:val="26"/>
    </w:rPr>
  </w:style>
  <w:style w:type="character" w:customStyle="1" w:styleId="berschrift6Zchn">
    <w:name w:val="Überschrift 6 Zchn"/>
    <w:link w:val="berschrift6"/>
    <w:uiPriority w:val="99"/>
    <w:semiHidden/>
    <w:locked/>
    <w:rPr>
      <w:rFonts w:ascii="Calibri" w:hAnsi="Calibri"/>
      <w:b/>
    </w:rPr>
  </w:style>
  <w:style w:type="character" w:customStyle="1" w:styleId="berschrift7Zchn">
    <w:name w:val="Überschrift 7 Zchn"/>
    <w:link w:val="berschrift7"/>
    <w:uiPriority w:val="99"/>
    <w:semiHidden/>
    <w:locked/>
    <w:rPr>
      <w:rFonts w:ascii="Calibri" w:hAnsi="Calibri"/>
      <w:sz w:val="24"/>
    </w:rPr>
  </w:style>
  <w:style w:type="character" w:customStyle="1" w:styleId="berschrift8Zchn">
    <w:name w:val="Überschrift 8 Zchn"/>
    <w:link w:val="berschrift8"/>
    <w:uiPriority w:val="99"/>
    <w:semiHidden/>
    <w:locked/>
    <w:rPr>
      <w:rFonts w:ascii="Calibri" w:hAnsi="Calibri"/>
      <w:i/>
      <w:sz w:val="24"/>
    </w:rPr>
  </w:style>
  <w:style w:type="character" w:customStyle="1" w:styleId="berschrift9Zchn">
    <w:name w:val="Überschrift 9 Zchn"/>
    <w:link w:val="berschrift9"/>
    <w:uiPriority w:val="99"/>
    <w:semiHidden/>
    <w:locked/>
    <w:rPr>
      <w:rFonts w:ascii="Cambria" w:hAnsi="Cambria"/>
    </w:rPr>
  </w:style>
  <w:style w:type="paragraph" w:styleId="Textkrper">
    <w:name w:val="Body Text"/>
    <w:basedOn w:val="Standard"/>
    <w:link w:val="TextkrperZchn"/>
    <w:uiPriority w:val="99"/>
    <w:rPr>
      <w:b/>
      <w:sz w:val="28"/>
      <w:u w:val="single"/>
    </w:rPr>
  </w:style>
  <w:style w:type="character" w:customStyle="1" w:styleId="TextkrperZchn">
    <w:name w:val="Textkörper Zchn"/>
    <w:link w:val="Textkrper"/>
    <w:uiPriority w:val="99"/>
    <w:locked/>
    <w:rPr>
      <w:rFonts w:ascii="Arial" w:hAnsi="Arial"/>
      <w:b/>
      <w:sz w:val="28"/>
      <w:u w:val="single"/>
    </w:rPr>
  </w:style>
  <w:style w:type="paragraph" w:styleId="Textkrper-Einzug2">
    <w:name w:val="Body Text Indent 2"/>
    <w:basedOn w:val="Standard"/>
    <w:link w:val="Textkrper-Einzug2Zchn"/>
    <w:uiPriority w:val="99"/>
    <w:pPr>
      <w:tabs>
        <w:tab w:val="left" w:pos="284"/>
      </w:tabs>
      <w:overflowPunct w:val="0"/>
      <w:autoSpaceDE w:val="0"/>
      <w:autoSpaceDN w:val="0"/>
      <w:adjustRightInd w:val="0"/>
      <w:ind w:left="284" w:hanging="284"/>
      <w:textAlignment w:val="baseline"/>
    </w:pPr>
    <w:rPr>
      <w:sz w:val="24"/>
    </w:rPr>
  </w:style>
  <w:style w:type="character" w:customStyle="1" w:styleId="Textkrper-Einzug2Zchn">
    <w:name w:val="Textkörper-Einzug 2 Zchn"/>
    <w:link w:val="Textkrper-Einzug2"/>
    <w:uiPriority w:val="99"/>
    <w:locked/>
    <w:rPr>
      <w:rFonts w:ascii="Arial" w:hAnsi="Arial"/>
      <w:sz w:val="24"/>
    </w:rPr>
  </w:style>
  <w:style w:type="paragraph" w:styleId="Textkrper-Zeileneinzug">
    <w:name w:val="Body Text Indent"/>
    <w:basedOn w:val="Standard"/>
    <w:link w:val="Textkrper-ZeileneinzugZchn"/>
    <w:uiPriority w:val="99"/>
    <w:pPr>
      <w:overflowPunct w:val="0"/>
      <w:autoSpaceDE w:val="0"/>
      <w:autoSpaceDN w:val="0"/>
      <w:adjustRightInd w:val="0"/>
      <w:ind w:left="360" w:hanging="360"/>
      <w:textAlignment w:val="baseline"/>
    </w:pPr>
    <w:rPr>
      <w:sz w:val="24"/>
    </w:rPr>
  </w:style>
  <w:style w:type="character" w:customStyle="1" w:styleId="Textkrper-ZeileneinzugZchn">
    <w:name w:val="Textkörper-Zeileneinzug Zchn"/>
    <w:link w:val="Textkrper-Zeileneinzug"/>
    <w:uiPriority w:val="99"/>
    <w:locked/>
    <w:rPr>
      <w:rFonts w:ascii="Arial" w:hAnsi="Arial"/>
      <w:sz w:val="24"/>
    </w:rPr>
  </w:style>
  <w:style w:type="character" w:customStyle="1" w:styleId="HTMLMarkup">
    <w:name w:val="HTML Markup"/>
    <w:uiPriority w:val="99"/>
    <w:rPr>
      <w:vanish/>
      <w:color w:val="FF0000"/>
    </w:rPr>
  </w:style>
  <w:style w:type="paragraph" w:styleId="Fuzeile">
    <w:name w:val="footer"/>
    <w:basedOn w:val="Standard"/>
    <w:link w:val="FuzeileZchn"/>
    <w:pPr>
      <w:tabs>
        <w:tab w:val="center" w:pos="4536"/>
        <w:tab w:val="right" w:pos="9072"/>
      </w:tabs>
    </w:pPr>
  </w:style>
  <w:style w:type="character" w:customStyle="1" w:styleId="FuzeileZchn">
    <w:name w:val="Fußzeile Zchn"/>
    <w:link w:val="Fuzeile"/>
    <w:uiPriority w:val="99"/>
    <w:locked/>
    <w:rPr>
      <w:rFonts w:ascii="Arial" w:hAnsi="Arial"/>
      <w:sz w:val="22"/>
    </w:rPr>
  </w:style>
  <w:style w:type="character" w:styleId="Seitenzahl">
    <w:name w:val="page number"/>
    <w:rPr>
      <w:rFonts w:cs="Times New Roman"/>
    </w:rPr>
  </w:style>
  <w:style w:type="paragraph" w:styleId="Beschriftung">
    <w:name w:val="caption"/>
    <w:basedOn w:val="Standard"/>
    <w:next w:val="Standard"/>
    <w:uiPriority w:val="99"/>
    <w:qFormat/>
    <w:pPr>
      <w:keepNext/>
      <w:keepLines/>
      <w:tabs>
        <w:tab w:val="left" w:pos="1644"/>
      </w:tabs>
      <w:spacing w:before="240" w:after="120"/>
      <w:ind w:left="1644" w:hanging="1644"/>
      <w:jc w:val="left"/>
    </w:pPr>
    <w:rPr>
      <w:b/>
    </w:rPr>
  </w:style>
  <w:style w:type="paragraph" w:styleId="Verzeichnis1">
    <w:name w:val="toc 1"/>
    <w:basedOn w:val="Standard"/>
    <w:next w:val="Standard"/>
    <w:autoRedefine/>
    <w:uiPriority w:val="39"/>
    <w:pPr>
      <w:tabs>
        <w:tab w:val="right" w:leader="dot" w:pos="9072"/>
      </w:tabs>
      <w:ind w:left="709" w:hanging="709"/>
    </w:pPr>
    <w:rPr>
      <w:rFonts w:cs="Arial"/>
      <w:b/>
      <w:noProof/>
      <w:szCs w:val="24"/>
    </w:rPr>
  </w:style>
  <w:style w:type="paragraph" w:styleId="Verzeichnis2">
    <w:name w:val="toc 2"/>
    <w:basedOn w:val="Standard"/>
    <w:next w:val="Standard"/>
    <w:autoRedefine/>
    <w:uiPriority w:val="39"/>
    <w:pPr>
      <w:tabs>
        <w:tab w:val="left" w:pos="709"/>
        <w:tab w:val="right" w:leader="dot" w:pos="9072"/>
      </w:tabs>
      <w:spacing w:before="0"/>
      <w:ind w:left="709" w:right="397" w:hanging="709"/>
    </w:pPr>
    <w:rPr>
      <w:noProof/>
    </w:rPr>
  </w:style>
  <w:style w:type="paragraph" w:styleId="Verzeichnis3">
    <w:name w:val="toc 3"/>
    <w:basedOn w:val="Standard"/>
    <w:next w:val="Standard"/>
    <w:autoRedefine/>
    <w:uiPriority w:val="99"/>
    <w:pPr>
      <w:tabs>
        <w:tab w:val="left" w:pos="709"/>
        <w:tab w:val="right" w:leader="dot" w:pos="9062"/>
      </w:tabs>
      <w:spacing w:before="0"/>
      <w:ind w:left="709" w:hanging="709"/>
    </w:pPr>
    <w:rPr>
      <w:noProof/>
    </w:rPr>
  </w:style>
  <w:style w:type="paragraph" w:styleId="Verzeichnis4">
    <w:name w:val="toc 4"/>
    <w:basedOn w:val="Standard"/>
    <w:next w:val="Standard"/>
    <w:autoRedefine/>
    <w:uiPriority w:val="99"/>
    <w:semiHidden/>
    <w:pPr>
      <w:ind w:left="400"/>
    </w:pPr>
  </w:style>
  <w:style w:type="paragraph" w:styleId="Verzeichnis5">
    <w:name w:val="toc 5"/>
    <w:basedOn w:val="Standard"/>
    <w:next w:val="Standard"/>
    <w:autoRedefine/>
    <w:uiPriority w:val="99"/>
    <w:semiHidden/>
    <w:pPr>
      <w:ind w:left="600"/>
    </w:pPr>
  </w:style>
  <w:style w:type="paragraph" w:styleId="Verzeichnis6">
    <w:name w:val="toc 6"/>
    <w:basedOn w:val="Standard"/>
    <w:next w:val="Standard"/>
    <w:autoRedefine/>
    <w:uiPriority w:val="99"/>
    <w:semiHidden/>
    <w:pPr>
      <w:ind w:left="800"/>
    </w:pPr>
  </w:style>
  <w:style w:type="paragraph" w:styleId="Verzeichnis7">
    <w:name w:val="toc 7"/>
    <w:basedOn w:val="Standard"/>
    <w:next w:val="Standard"/>
    <w:autoRedefine/>
    <w:uiPriority w:val="99"/>
    <w:semiHidden/>
    <w:pPr>
      <w:ind w:left="1000"/>
    </w:pPr>
  </w:style>
  <w:style w:type="paragraph" w:styleId="Verzeichnis8">
    <w:name w:val="toc 8"/>
    <w:basedOn w:val="Standard"/>
    <w:next w:val="Standard"/>
    <w:autoRedefine/>
    <w:uiPriority w:val="99"/>
    <w:semiHidden/>
    <w:pPr>
      <w:ind w:left="1200"/>
    </w:pPr>
  </w:style>
  <w:style w:type="paragraph" w:styleId="Verzeichnis9">
    <w:name w:val="toc 9"/>
    <w:basedOn w:val="Standard"/>
    <w:next w:val="Standard"/>
    <w:autoRedefine/>
    <w:uiPriority w:val="99"/>
    <w:semiHidden/>
    <w:pPr>
      <w:ind w:left="1400"/>
    </w:pPr>
  </w:style>
  <w:style w:type="paragraph" w:styleId="Textkrper2">
    <w:name w:val="Body Text 2"/>
    <w:basedOn w:val="Standard"/>
    <w:link w:val="Textkrper2Zchn"/>
    <w:uiPriority w:val="99"/>
    <w:rPr>
      <w:i/>
    </w:rPr>
  </w:style>
  <w:style w:type="character" w:customStyle="1" w:styleId="Textkrper2Zchn">
    <w:name w:val="Textkörper 2 Zchn"/>
    <w:link w:val="Textkrper2"/>
    <w:uiPriority w:val="99"/>
    <w:locked/>
    <w:rPr>
      <w:rFonts w:ascii="Arial" w:hAnsi="Arial"/>
      <w:i/>
      <w:sz w:val="22"/>
    </w:rPr>
  </w:style>
  <w:style w:type="paragraph" w:styleId="Funotentext">
    <w:name w:val="footnote text"/>
    <w:basedOn w:val="Standard"/>
    <w:link w:val="FunotentextZchn"/>
    <w:uiPriority w:val="99"/>
    <w:semiHidden/>
  </w:style>
  <w:style w:type="character" w:customStyle="1" w:styleId="FunotentextZchn">
    <w:name w:val="Fußnotentext Zchn"/>
    <w:link w:val="Funotentext"/>
    <w:uiPriority w:val="99"/>
    <w:semiHidden/>
    <w:locked/>
    <w:rPr>
      <w:rFonts w:ascii="Arial" w:hAnsi="Arial"/>
      <w:sz w:val="22"/>
    </w:rPr>
  </w:style>
  <w:style w:type="character" w:styleId="Hyperlink">
    <w:name w:val="Hyperlink"/>
    <w:uiPriority w:val="99"/>
    <w:rPr>
      <w:rFonts w:cs="Times New Roman"/>
      <w:noProof/>
      <w:color w:val="0000FF"/>
      <w:sz w:val="22"/>
      <w:u w:val="single"/>
    </w:rPr>
  </w:style>
  <w:style w:type="paragraph" w:styleId="Dokumentstruktur">
    <w:name w:val="Document Map"/>
    <w:basedOn w:val="Standard"/>
    <w:link w:val="DokumentstrukturZchn"/>
    <w:uiPriority w:val="99"/>
    <w:semiHidden/>
    <w:pPr>
      <w:shd w:val="clear" w:color="auto" w:fill="000080"/>
    </w:pPr>
    <w:rPr>
      <w:rFonts w:ascii="Tahoma" w:hAnsi="Tahoma"/>
    </w:rPr>
  </w:style>
  <w:style w:type="character" w:customStyle="1" w:styleId="DokumentstrukturZchn">
    <w:name w:val="Dokumentstruktur Zchn"/>
    <w:link w:val="Dokumentstruktur"/>
    <w:uiPriority w:val="99"/>
    <w:semiHidden/>
    <w:locked/>
    <w:rPr>
      <w:rFonts w:ascii="Tahoma" w:hAnsi="Tahoma"/>
      <w:sz w:val="22"/>
      <w:shd w:val="clear" w:color="auto" w:fill="000080"/>
    </w:rPr>
  </w:style>
  <w:style w:type="paragraph" w:styleId="Sprechblasentext">
    <w:name w:val="Balloon Text"/>
    <w:basedOn w:val="Standard"/>
    <w:link w:val="SprechblasentextZchn"/>
    <w:uiPriority w:val="99"/>
    <w:semiHidden/>
    <w:rPr>
      <w:rFonts w:ascii="Tahoma" w:hAnsi="Tahoma"/>
      <w:sz w:val="16"/>
    </w:rPr>
  </w:style>
  <w:style w:type="character" w:customStyle="1" w:styleId="SprechblasentextZchn">
    <w:name w:val="Sprechblasentext Zchn"/>
    <w:link w:val="Sprechblasentext"/>
    <w:uiPriority w:val="99"/>
    <w:semiHidden/>
    <w:locked/>
    <w:rPr>
      <w:rFonts w:ascii="Tahoma" w:hAnsi="Tahoma"/>
      <w:sz w:val="16"/>
    </w:rPr>
  </w:style>
  <w:style w:type="character" w:styleId="Funotenzeichen">
    <w:name w:val="footnote reference"/>
    <w:uiPriority w:val="99"/>
    <w:semiHidden/>
    <w:rPr>
      <w:rFonts w:cs="Times New Roman"/>
      <w:vertAlign w:val="superscript"/>
    </w:rPr>
  </w:style>
  <w:style w:type="paragraph" w:styleId="Kopfzeile">
    <w:name w:val="header"/>
    <w:basedOn w:val="Standard"/>
    <w:link w:val="KopfzeileZchn"/>
    <w:pPr>
      <w:tabs>
        <w:tab w:val="center" w:pos="4536"/>
        <w:tab w:val="right" w:pos="9072"/>
      </w:tabs>
    </w:pPr>
  </w:style>
  <w:style w:type="character" w:customStyle="1" w:styleId="KopfzeileZchn">
    <w:name w:val="Kopfzeile Zchn"/>
    <w:link w:val="Kopfzeile"/>
    <w:uiPriority w:val="99"/>
    <w:locked/>
    <w:rPr>
      <w:rFonts w:ascii="Arial" w:hAnsi="Arial"/>
      <w:sz w:val="22"/>
    </w:rPr>
  </w:style>
  <w:style w:type="paragraph" w:customStyle="1" w:styleId="4">
    <w:name w:val="4"/>
    <w:basedOn w:val="Standard"/>
    <w:next w:val="Textkrper-Zeileneinzug"/>
    <w:uiPriority w:val="99"/>
    <w:pPr>
      <w:overflowPunct w:val="0"/>
      <w:autoSpaceDE w:val="0"/>
      <w:autoSpaceDN w:val="0"/>
      <w:adjustRightInd w:val="0"/>
      <w:ind w:left="360" w:hanging="360"/>
      <w:textAlignment w:val="baseline"/>
    </w:pPr>
    <w:rPr>
      <w:sz w:val="24"/>
    </w:rPr>
  </w:style>
  <w:style w:type="paragraph" w:customStyle="1" w:styleId="3">
    <w:name w:val="3"/>
    <w:basedOn w:val="Standard"/>
    <w:next w:val="Textkrper-Zeileneinzug"/>
    <w:uiPriority w:val="99"/>
    <w:pPr>
      <w:overflowPunct w:val="0"/>
      <w:autoSpaceDE w:val="0"/>
      <w:autoSpaceDN w:val="0"/>
      <w:adjustRightInd w:val="0"/>
      <w:ind w:left="360" w:hanging="360"/>
      <w:textAlignment w:val="baseline"/>
    </w:pPr>
    <w:rPr>
      <w:sz w:val="24"/>
    </w:rPr>
  </w:style>
  <w:style w:type="paragraph" w:customStyle="1" w:styleId="Tabelle01">
    <w:name w:val="Tabelle01"/>
    <w:basedOn w:val="Standard"/>
    <w:next w:val="Standard"/>
    <w:autoRedefine/>
    <w:uiPriority w:val="99"/>
    <w:pPr>
      <w:numPr>
        <w:numId w:val="2"/>
      </w:numPr>
      <w:tabs>
        <w:tab w:val="clear" w:pos="1800"/>
        <w:tab w:val="num" w:pos="1134"/>
      </w:tabs>
      <w:ind w:left="1134" w:hanging="1134"/>
    </w:pPr>
    <w:rPr>
      <w:b/>
    </w:rPr>
  </w:style>
  <w:style w:type="paragraph" w:customStyle="1" w:styleId="2">
    <w:name w:val="2"/>
    <w:basedOn w:val="Standard"/>
    <w:next w:val="Textkrper-Zeileneinzug"/>
    <w:uiPriority w:val="99"/>
    <w:pPr>
      <w:overflowPunct w:val="0"/>
      <w:autoSpaceDE w:val="0"/>
      <w:autoSpaceDN w:val="0"/>
      <w:adjustRightInd w:val="0"/>
      <w:ind w:left="360" w:hanging="360"/>
      <w:textAlignment w:val="baseline"/>
    </w:pPr>
    <w:rPr>
      <w:sz w:val="24"/>
    </w:rPr>
  </w:style>
  <w:style w:type="paragraph" w:styleId="Textkrper3">
    <w:name w:val="Body Text 3"/>
    <w:basedOn w:val="Standard"/>
    <w:link w:val="Textkrper3Zchn"/>
    <w:uiPriority w:val="99"/>
    <w:rPr>
      <w:sz w:val="18"/>
    </w:rPr>
  </w:style>
  <w:style w:type="character" w:customStyle="1" w:styleId="Textkrper3Zchn">
    <w:name w:val="Textkörper 3 Zchn"/>
    <w:link w:val="Textkrper3"/>
    <w:uiPriority w:val="99"/>
    <w:locked/>
    <w:rPr>
      <w:rFonts w:ascii="Arial" w:hAnsi="Arial"/>
      <w:sz w:val="18"/>
    </w:rPr>
  </w:style>
  <w:style w:type="paragraph" w:styleId="Textkrper-Einzug3">
    <w:name w:val="Body Text Indent 3"/>
    <w:basedOn w:val="Standard"/>
    <w:link w:val="Textkrper-Einzug3Zchn"/>
    <w:uiPriority w:val="99"/>
    <w:pPr>
      <w:ind w:left="426"/>
    </w:pPr>
    <w:rPr>
      <w:sz w:val="16"/>
      <w:szCs w:val="16"/>
    </w:rPr>
  </w:style>
  <w:style w:type="character" w:customStyle="1" w:styleId="Textkrper-Einzug3Zchn">
    <w:name w:val="Textkörper-Einzug 3 Zchn"/>
    <w:link w:val="Textkrper-Einzug3"/>
    <w:uiPriority w:val="99"/>
    <w:semiHidden/>
    <w:locked/>
    <w:rPr>
      <w:rFonts w:ascii="Arial" w:hAnsi="Arial"/>
      <w:sz w:val="16"/>
    </w:rPr>
  </w:style>
  <w:style w:type="paragraph" w:styleId="Abbildungsverzeichnis">
    <w:name w:val="table of figures"/>
    <w:aliases w:val="Tabellenverzeichnis"/>
    <w:basedOn w:val="Standard"/>
    <w:next w:val="Standard"/>
    <w:uiPriority w:val="99"/>
    <w:pPr>
      <w:keepLines/>
      <w:tabs>
        <w:tab w:val="left" w:pos="1560"/>
        <w:tab w:val="right" w:leader="dot" w:pos="9062"/>
      </w:tabs>
      <w:ind w:left="1560" w:right="397" w:hanging="1560"/>
      <w:jc w:val="left"/>
    </w:pPr>
    <w:rPr>
      <w:rFonts w:cs="Arial"/>
      <w:bCs/>
      <w:szCs w:val="22"/>
    </w:rPr>
  </w:style>
  <w:style w:type="character" w:styleId="BesuchterLink">
    <w:name w:val="FollowedHyperlink"/>
    <w:uiPriority w:val="99"/>
    <w:rPr>
      <w:rFonts w:cs="Times New Roman"/>
      <w:color w:val="800080"/>
      <w:u w:val="single"/>
    </w:rPr>
  </w:style>
  <w:style w:type="paragraph" w:customStyle="1" w:styleId="Formatvorlage1">
    <w:name w:val="Formatvorlage1"/>
    <w:basedOn w:val="Standard"/>
    <w:uiPriority w:val="99"/>
    <w:pPr>
      <w:widowControl w:val="0"/>
      <w:tabs>
        <w:tab w:val="left" w:pos="284"/>
      </w:tabs>
      <w:autoSpaceDE w:val="0"/>
      <w:autoSpaceDN w:val="0"/>
      <w:adjustRightInd w:val="0"/>
    </w:pPr>
    <w:rPr>
      <w:sz w:val="24"/>
    </w:rPr>
  </w:style>
  <w:style w:type="paragraph" w:customStyle="1" w:styleId="xl29">
    <w:name w:val="xl29"/>
    <w:basedOn w:val="Standard"/>
    <w:uiPriority w:val="99"/>
    <w:pPr>
      <w:spacing w:before="100" w:beforeAutospacing="1" w:after="100" w:afterAutospacing="1"/>
      <w:textAlignment w:val="top"/>
    </w:pPr>
    <w:rPr>
      <w:rFonts w:eastAsia="Arial Unicode MS" w:cs="Arial"/>
      <w:szCs w:val="22"/>
    </w:rPr>
  </w:style>
  <w:style w:type="paragraph" w:customStyle="1" w:styleId="Formatvorlage3">
    <w:name w:val="Formatvorlage3"/>
    <w:basedOn w:val="Standard"/>
    <w:uiPriority w:val="99"/>
    <w:rPr>
      <w:bCs/>
      <w:sz w:val="24"/>
    </w:rPr>
  </w:style>
  <w:style w:type="paragraph" w:customStyle="1" w:styleId="Formatvorlage4">
    <w:name w:val="Formatvorlage4"/>
    <w:basedOn w:val="Formatvorlage1"/>
    <w:uiPriority w:val="99"/>
    <w:pPr>
      <w:widowControl/>
      <w:tabs>
        <w:tab w:val="clear" w:pos="284"/>
      </w:tabs>
      <w:autoSpaceDE/>
      <w:autoSpaceDN/>
      <w:adjustRightInd/>
      <w:outlineLvl w:val="0"/>
    </w:pPr>
    <w:rPr>
      <w:b/>
      <w:noProof/>
      <w:color w:val="000000"/>
      <w:szCs w:val="32"/>
    </w:rPr>
  </w:style>
  <w:style w:type="paragraph" w:customStyle="1" w:styleId="Formatvorlage5">
    <w:name w:val="Formatvorlage5"/>
    <w:basedOn w:val="Standard"/>
    <w:autoRedefine/>
    <w:uiPriority w:val="99"/>
    <w:rPr>
      <w:sz w:val="24"/>
    </w:rPr>
  </w:style>
  <w:style w:type="paragraph" w:customStyle="1" w:styleId="Formatvorlage6">
    <w:name w:val="Formatvorlage6"/>
    <w:basedOn w:val="berschrift1"/>
    <w:autoRedefine/>
    <w:uiPriority w:val="99"/>
    <w:rPr>
      <w:noProof/>
      <w:szCs w:val="31"/>
    </w:rPr>
  </w:style>
  <w:style w:type="paragraph" w:customStyle="1" w:styleId="Formatvorlage7">
    <w:name w:val="Formatvorlage7"/>
    <w:basedOn w:val="berschrift1"/>
    <w:next w:val="berschrift1"/>
    <w:autoRedefine/>
    <w:uiPriority w:val="99"/>
    <w:pPr>
      <w:tabs>
        <w:tab w:val="left" w:pos="284"/>
      </w:tabs>
    </w:pPr>
    <w:rPr>
      <w:noProof/>
      <w:szCs w:val="31"/>
    </w:rPr>
  </w:style>
  <w:style w:type="paragraph" w:customStyle="1" w:styleId="Formatvorlage8">
    <w:name w:val="Formatvorlage8"/>
    <w:basedOn w:val="berschrift1"/>
    <w:next w:val="berschrift1"/>
    <w:autoRedefine/>
    <w:uiPriority w:val="99"/>
    <w:rPr>
      <w:noProof/>
    </w:rPr>
  </w:style>
  <w:style w:type="character" w:styleId="Kommentarzeichen">
    <w:name w:val="annotation reference"/>
    <w:uiPriority w:val="99"/>
    <w:semiHidden/>
    <w:rPr>
      <w:rFonts w:cs="Times New Roman"/>
      <w:sz w:val="16"/>
    </w:rPr>
  </w:style>
  <w:style w:type="paragraph" w:styleId="Kommentartext">
    <w:name w:val="annotation text"/>
    <w:basedOn w:val="Standard"/>
    <w:link w:val="KommentartextZchn"/>
    <w:uiPriority w:val="99"/>
    <w:semiHidden/>
    <w:rPr>
      <w:rFonts w:ascii="Times New Roman" w:hAnsi="Times New Roman"/>
      <w:sz w:val="20"/>
    </w:rPr>
  </w:style>
  <w:style w:type="character" w:customStyle="1" w:styleId="KommentartextZchn">
    <w:name w:val="Kommentartext Zchn"/>
    <w:basedOn w:val="Absatz-Standardschriftart"/>
    <w:link w:val="Kommentartext"/>
    <w:uiPriority w:val="99"/>
    <w:semiHidden/>
    <w:locked/>
  </w:style>
  <w:style w:type="paragraph" w:styleId="NurText">
    <w:name w:val="Plain Text"/>
    <w:basedOn w:val="Standard"/>
    <w:link w:val="NurTextZchn"/>
    <w:uiPriority w:val="99"/>
    <w:rPr>
      <w:rFonts w:ascii="Courier New" w:hAnsi="Courier New"/>
      <w:sz w:val="20"/>
    </w:rPr>
  </w:style>
  <w:style w:type="character" w:customStyle="1" w:styleId="NurTextZchn">
    <w:name w:val="Nur Text Zchn"/>
    <w:link w:val="NurText"/>
    <w:uiPriority w:val="99"/>
    <w:semiHidden/>
    <w:locked/>
    <w:rPr>
      <w:rFonts w:ascii="Courier New" w:hAnsi="Courier New"/>
      <w:sz w:val="20"/>
    </w:rPr>
  </w:style>
  <w:style w:type="table" w:styleId="Tabellenraster">
    <w:name w:val="Table Grid"/>
    <w:basedOn w:val="NormaleTabelle"/>
    <w:uiPriority w:val="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mmentarthema">
    <w:name w:val="annotation subject"/>
    <w:basedOn w:val="Kommentartext"/>
    <w:next w:val="Kommentartext"/>
    <w:link w:val="KommentarthemaZchn"/>
    <w:uiPriority w:val="99"/>
    <w:semiHidden/>
    <w:rPr>
      <w:rFonts w:ascii="Arial" w:hAnsi="Arial"/>
      <w:b/>
    </w:rPr>
  </w:style>
  <w:style w:type="character" w:customStyle="1" w:styleId="KommentarthemaZchn">
    <w:name w:val="Kommentarthema Zchn"/>
    <w:link w:val="Kommentarthema"/>
    <w:uiPriority w:val="99"/>
    <w:semiHidden/>
    <w:locked/>
    <w:rPr>
      <w:rFonts w:ascii="Arial" w:hAnsi="Arial"/>
      <w:b/>
    </w:rPr>
  </w:style>
  <w:style w:type="paragraph" w:styleId="StandardWeb">
    <w:name w:val="Normal (Web)"/>
    <w:basedOn w:val="Standard"/>
    <w:uiPriority w:val="99"/>
    <w:pPr>
      <w:spacing w:before="100" w:beforeAutospacing="1" w:after="100" w:afterAutospacing="1"/>
    </w:pPr>
    <w:rPr>
      <w:rFonts w:ascii="Times New Roman" w:hAnsi="Times New Roman"/>
      <w:sz w:val="24"/>
      <w:szCs w:val="24"/>
    </w:rPr>
  </w:style>
  <w:style w:type="paragraph" w:styleId="berarbeitung">
    <w:name w:val="Revision"/>
    <w:hidden/>
    <w:uiPriority w:val="99"/>
    <w:semiHidden/>
    <w:rPr>
      <w:rFonts w:ascii="Arial" w:hAnsi="Arial"/>
      <w:sz w:val="22"/>
    </w:rPr>
  </w:style>
  <w:style w:type="paragraph" w:styleId="Titel">
    <w:name w:val="Title"/>
    <w:basedOn w:val="Standard"/>
    <w:next w:val="Standard"/>
    <w:link w:val="TitelZchn"/>
    <w:qFormat/>
    <w:pPr>
      <w:keepNext/>
      <w:keepLines/>
      <w:spacing w:before="240"/>
      <w:jc w:val="left"/>
    </w:pPr>
    <w:rPr>
      <w:b/>
      <w:noProof/>
      <w:kern w:val="28"/>
      <w:sz w:val="32"/>
    </w:rPr>
  </w:style>
  <w:style w:type="character" w:customStyle="1" w:styleId="TitelZchn">
    <w:name w:val="Titel Zchn"/>
    <w:link w:val="Titel"/>
    <w:locked/>
    <w:rPr>
      <w:rFonts w:ascii="Arial" w:hAnsi="Arial"/>
      <w:b/>
      <w:noProof/>
      <w:kern w:val="28"/>
      <w:sz w:val="32"/>
    </w:rPr>
  </w:style>
  <w:style w:type="paragraph" w:styleId="Endnotentext">
    <w:name w:val="endnote text"/>
    <w:basedOn w:val="Standard"/>
    <w:link w:val="EndnotentextZchn"/>
    <w:uiPriority w:val="99"/>
    <w:pPr>
      <w:spacing w:before="0"/>
      <w:jc w:val="left"/>
    </w:pPr>
    <w:rPr>
      <w:rFonts w:ascii="Times New Roman" w:hAnsi="Times New Roman"/>
      <w:sz w:val="20"/>
    </w:rPr>
  </w:style>
  <w:style w:type="character" w:customStyle="1" w:styleId="EndnotentextZchn">
    <w:name w:val="Endnotentext Zchn"/>
    <w:basedOn w:val="Absatz-Standardschriftart"/>
    <w:link w:val="Endnotentext"/>
    <w:uiPriority w:val="99"/>
    <w:locked/>
  </w:style>
  <w:style w:type="character" w:styleId="Endnotenzeichen">
    <w:name w:val="endnote reference"/>
    <w:uiPriority w:val="99"/>
    <w:rPr>
      <w:rFonts w:cs="Times New Roman"/>
      <w:vertAlign w:val="superscript"/>
    </w:rPr>
  </w:style>
  <w:style w:type="paragraph" w:styleId="KeinLeerraum">
    <w:name w:val="No Spacing"/>
    <w:uiPriority w:val="1"/>
    <w:qFormat/>
    <w:rPr>
      <w:rFonts w:ascii="Arial" w:eastAsiaTheme="minorHAnsi" w:hAnsi="Arial" w:cs="Arial"/>
      <w:sz w:val="24"/>
      <w:szCs w:val="24"/>
      <w:lang w:eastAsia="en-US"/>
    </w:rPr>
  </w:style>
  <w:style w:type="character" w:styleId="Fett">
    <w:name w:val="Strong"/>
    <w:basedOn w:val="Absatz-Standardschriftart"/>
    <w:uiPriority w:val="22"/>
    <w:qFormat/>
    <w:locked/>
    <w:rPr>
      <w:b/>
      <w:bCs/>
    </w:rPr>
  </w:style>
  <w:style w:type="character" w:customStyle="1" w:styleId="FSTitelUnterzeile">
    <w:name w:val="FS_Titel_Unterzeile"/>
    <w:rPr>
      <w:rFonts w:ascii="Arial" w:hAnsi="Arial"/>
      <w:sz w:val="5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444194">
      <w:marLeft w:val="0"/>
      <w:marRight w:val="0"/>
      <w:marTop w:val="0"/>
      <w:marBottom w:val="0"/>
      <w:divBdr>
        <w:top w:val="none" w:sz="0" w:space="0" w:color="auto"/>
        <w:left w:val="none" w:sz="0" w:space="0" w:color="auto"/>
        <w:bottom w:val="none" w:sz="0" w:space="0" w:color="auto"/>
        <w:right w:val="none" w:sz="0" w:space="0" w:color="auto"/>
      </w:divBdr>
    </w:div>
    <w:div w:id="164444195">
      <w:marLeft w:val="0"/>
      <w:marRight w:val="0"/>
      <w:marTop w:val="0"/>
      <w:marBottom w:val="0"/>
      <w:divBdr>
        <w:top w:val="none" w:sz="0" w:space="0" w:color="auto"/>
        <w:left w:val="none" w:sz="0" w:space="0" w:color="auto"/>
        <w:bottom w:val="none" w:sz="0" w:space="0" w:color="auto"/>
        <w:right w:val="none" w:sz="0" w:space="0" w:color="auto"/>
      </w:divBdr>
    </w:div>
    <w:div w:id="164444196">
      <w:marLeft w:val="0"/>
      <w:marRight w:val="0"/>
      <w:marTop w:val="0"/>
      <w:marBottom w:val="0"/>
      <w:divBdr>
        <w:top w:val="none" w:sz="0" w:space="0" w:color="auto"/>
        <w:left w:val="none" w:sz="0" w:space="0" w:color="auto"/>
        <w:bottom w:val="none" w:sz="0" w:space="0" w:color="auto"/>
        <w:right w:val="none" w:sz="0" w:space="0" w:color="auto"/>
      </w:divBdr>
    </w:div>
    <w:div w:id="164444197">
      <w:marLeft w:val="0"/>
      <w:marRight w:val="0"/>
      <w:marTop w:val="0"/>
      <w:marBottom w:val="0"/>
      <w:divBdr>
        <w:top w:val="none" w:sz="0" w:space="0" w:color="auto"/>
        <w:left w:val="none" w:sz="0" w:space="0" w:color="auto"/>
        <w:bottom w:val="none" w:sz="0" w:space="0" w:color="auto"/>
        <w:right w:val="none" w:sz="0" w:space="0" w:color="auto"/>
      </w:divBdr>
      <w:divsChild>
        <w:div w:id="164444204">
          <w:marLeft w:val="0"/>
          <w:marRight w:val="0"/>
          <w:marTop w:val="0"/>
          <w:marBottom w:val="0"/>
          <w:divBdr>
            <w:top w:val="none" w:sz="0" w:space="0" w:color="auto"/>
            <w:left w:val="none" w:sz="0" w:space="0" w:color="auto"/>
            <w:bottom w:val="none" w:sz="0" w:space="0" w:color="auto"/>
            <w:right w:val="none" w:sz="0" w:space="0" w:color="auto"/>
          </w:divBdr>
          <w:divsChild>
            <w:div w:id="164444193">
              <w:marLeft w:val="0"/>
              <w:marRight w:val="0"/>
              <w:marTop w:val="0"/>
              <w:marBottom w:val="0"/>
              <w:divBdr>
                <w:top w:val="none" w:sz="0" w:space="0" w:color="auto"/>
                <w:left w:val="none" w:sz="0" w:space="0" w:color="auto"/>
                <w:bottom w:val="none" w:sz="0" w:space="0" w:color="auto"/>
                <w:right w:val="none" w:sz="0" w:space="0" w:color="auto"/>
              </w:divBdr>
              <w:divsChild>
                <w:div w:id="164444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444199">
      <w:marLeft w:val="0"/>
      <w:marRight w:val="0"/>
      <w:marTop w:val="0"/>
      <w:marBottom w:val="0"/>
      <w:divBdr>
        <w:top w:val="none" w:sz="0" w:space="0" w:color="auto"/>
        <w:left w:val="none" w:sz="0" w:space="0" w:color="auto"/>
        <w:bottom w:val="none" w:sz="0" w:space="0" w:color="auto"/>
        <w:right w:val="none" w:sz="0" w:space="0" w:color="auto"/>
      </w:divBdr>
    </w:div>
    <w:div w:id="164444200">
      <w:marLeft w:val="0"/>
      <w:marRight w:val="0"/>
      <w:marTop w:val="0"/>
      <w:marBottom w:val="0"/>
      <w:divBdr>
        <w:top w:val="none" w:sz="0" w:space="0" w:color="auto"/>
        <w:left w:val="none" w:sz="0" w:space="0" w:color="auto"/>
        <w:bottom w:val="none" w:sz="0" w:space="0" w:color="auto"/>
        <w:right w:val="none" w:sz="0" w:space="0" w:color="auto"/>
      </w:divBdr>
    </w:div>
    <w:div w:id="164444201">
      <w:marLeft w:val="0"/>
      <w:marRight w:val="0"/>
      <w:marTop w:val="0"/>
      <w:marBottom w:val="0"/>
      <w:divBdr>
        <w:top w:val="none" w:sz="0" w:space="0" w:color="auto"/>
        <w:left w:val="none" w:sz="0" w:space="0" w:color="auto"/>
        <w:bottom w:val="none" w:sz="0" w:space="0" w:color="auto"/>
        <w:right w:val="none" w:sz="0" w:space="0" w:color="auto"/>
      </w:divBdr>
    </w:div>
    <w:div w:id="164444202">
      <w:marLeft w:val="0"/>
      <w:marRight w:val="0"/>
      <w:marTop w:val="0"/>
      <w:marBottom w:val="0"/>
      <w:divBdr>
        <w:top w:val="none" w:sz="0" w:space="0" w:color="auto"/>
        <w:left w:val="none" w:sz="0" w:space="0" w:color="auto"/>
        <w:bottom w:val="none" w:sz="0" w:space="0" w:color="auto"/>
        <w:right w:val="none" w:sz="0" w:space="0" w:color="auto"/>
      </w:divBdr>
    </w:div>
    <w:div w:id="164444203">
      <w:marLeft w:val="0"/>
      <w:marRight w:val="0"/>
      <w:marTop w:val="0"/>
      <w:marBottom w:val="0"/>
      <w:divBdr>
        <w:top w:val="none" w:sz="0" w:space="0" w:color="auto"/>
        <w:left w:val="none" w:sz="0" w:space="0" w:color="auto"/>
        <w:bottom w:val="none" w:sz="0" w:space="0" w:color="auto"/>
        <w:right w:val="none" w:sz="0" w:space="0" w:color="auto"/>
      </w:divBdr>
    </w:div>
    <w:div w:id="164444205">
      <w:marLeft w:val="0"/>
      <w:marRight w:val="0"/>
      <w:marTop w:val="0"/>
      <w:marBottom w:val="0"/>
      <w:divBdr>
        <w:top w:val="none" w:sz="0" w:space="0" w:color="auto"/>
        <w:left w:val="none" w:sz="0" w:space="0" w:color="auto"/>
        <w:bottom w:val="none" w:sz="0" w:space="0" w:color="auto"/>
        <w:right w:val="none" w:sz="0" w:space="0" w:color="auto"/>
      </w:divBdr>
    </w:div>
    <w:div w:id="164444206">
      <w:marLeft w:val="0"/>
      <w:marRight w:val="0"/>
      <w:marTop w:val="0"/>
      <w:marBottom w:val="0"/>
      <w:divBdr>
        <w:top w:val="none" w:sz="0" w:space="0" w:color="auto"/>
        <w:left w:val="none" w:sz="0" w:space="0" w:color="auto"/>
        <w:bottom w:val="none" w:sz="0" w:space="0" w:color="auto"/>
        <w:right w:val="none" w:sz="0" w:space="0" w:color="auto"/>
      </w:divBdr>
    </w:div>
    <w:div w:id="2018575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4.xml"/><Relationship Id="rId26" Type="http://schemas.openxmlformats.org/officeDocument/2006/relationships/image" Target="media/image6.png"/><Relationship Id="rId39" Type="http://schemas.openxmlformats.org/officeDocument/2006/relationships/theme" Target="theme/theme1.xml"/><Relationship Id="rId21" Type="http://schemas.openxmlformats.org/officeDocument/2006/relationships/footer" Target="footer5.xml"/><Relationship Id="rId34"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5" Type="http://schemas.openxmlformats.org/officeDocument/2006/relationships/image" Target="media/image5.png"/><Relationship Id="rId33" Type="http://schemas.openxmlformats.org/officeDocument/2006/relationships/footer" Target="footer8.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t.annen@lfa.mvnet.de" TargetMode="External"/><Relationship Id="rId20" Type="http://schemas.openxmlformats.org/officeDocument/2006/relationships/footer" Target="footer4.xml"/><Relationship Id="rId29" Type="http://schemas.openxmlformats.org/officeDocument/2006/relationships/hyperlink" Target="https://www.landwirtschaft.sachsen.de/auswertung-der-buchfuehrungsergebnisse-spezialisierter-schafbetriebe-in-ausgewaehlten-bundeslaendern-14965.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4.png"/><Relationship Id="rId32" Type="http://schemas.openxmlformats.org/officeDocument/2006/relationships/hyperlink" Target="https://www.landwirtschaft.sachsen.de/kennzahlenkatalog-zum-lfulg-leistungsvergleich-sowie-zu-den-buchfuehrungsergebnissen-15047.html" TargetMode="External"/><Relationship Id="rId37" Type="http://schemas.openxmlformats.org/officeDocument/2006/relationships/footer" Target="footer11.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footer" Target="footer6.xml"/><Relationship Id="rId28" Type="http://schemas.openxmlformats.org/officeDocument/2006/relationships/image" Target="media/image8.png"/><Relationship Id="rId36" Type="http://schemas.openxmlformats.org/officeDocument/2006/relationships/footer" Target="footer10.xml"/><Relationship Id="rId10" Type="http://schemas.openxmlformats.org/officeDocument/2006/relationships/footer" Target="footer1.xml"/><Relationship Id="rId19" Type="http://schemas.openxmlformats.org/officeDocument/2006/relationships/header" Target="header5.xml"/><Relationship Id="rId31" Type="http://schemas.openxmlformats.org/officeDocument/2006/relationships/footer" Target="foot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gif"/><Relationship Id="rId22" Type="http://schemas.openxmlformats.org/officeDocument/2006/relationships/header" Target="header6.xml"/><Relationship Id="rId27" Type="http://schemas.openxmlformats.org/officeDocument/2006/relationships/image" Target="media/image7.png"/><Relationship Id="rId30" Type="http://schemas.openxmlformats.org/officeDocument/2006/relationships/hyperlink" Target="https://www.bmel-statistik.de/fileadmin/daten/BFB-0111001-2020.pdf" TargetMode="External"/><Relationship Id="rId35" Type="http://schemas.openxmlformats.org/officeDocument/2006/relationships/footer" Target="footer9.xml"/><Relationship Id="rId8" Type="http://schemas.openxmlformats.org/officeDocument/2006/relationships/header" Target="header1.xm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5A7014-44D7-4592-AF07-3369E48A5F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2044</Words>
  <Characters>12880</Characters>
  <Application>Microsoft Office Word</Application>
  <DocSecurity>0</DocSecurity>
  <Lines>107</Lines>
  <Paragraphs>29</Paragraphs>
  <ScaleCrop>false</ScaleCrop>
  <HeadingPairs>
    <vt:vector size="2" baseType="variant">
      <vt:variant>
        <vt:lpstr>Titel</vt:lpstr>
      </vt:variant>
      <vt:variant>
        <vt:i4>1</vt:i4>
      </vt:variant>
    </vt:vector>
  </HeadingPairs>
  <TitlesOfParts>
    <vt:vector size="1" baseType="lpstr">
      <vt:lpstr>Buchführungsergebnisse spezialisierter Schafbetriebe WJ 2015/16</vt:lpstr>
    </vt:vector>
  </TitlesOfParts>
  <Company>LfL FB2</Company>
  <LinksUpToDate>false</LinksUpToDate>
  <CharactersWithSpaces>14895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Buchführungsergebnisse spezialisierter Schafbetriebe WJ 2015/16</dc:title>
  <dc:creator>Kroll, Angelika - LfULG</dc:creator>
  <cp:lastModifiedBy>lepirat@aol.com</cp:lastModifiedBy>
  <cp:revision>7</cp:revision>
  <cp:lastPrinted>2018-11-30T09:29:00Z</cp:lastPrinted>
  <dcterms:created xsi:type="dcterms:W3CDTF">2022-12-02T17:12:00Z</dcterms:created>
  <dcterms:modified xsi:type="dcterms:W3CDTF">2022-12-05T08:32:00Z</dcterms:modified>
</cp:coreProperties>
</file>